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0D" w:rsidRPr="00896FA2" w:rsidRDefault="001A7BCB" w:rsidP="005A5C0D">
      <w:pPr>
        <w:autoSpaceDE w:val="0"/>
        <w:spacing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-371475</wp:posOffset>
            </wp:positionV>
            <wp:extent cx="701040" cy="795020"/>
            <wp:effectExtent l="19050" t="0" r="3810" b="0"/>
            <wp:wrapTight wrapText="bothSides">
              <wp:wrapPolygon edited="0">
                <wp:start x="8804" y="0"/>
                <wp:lineTo x="5870" y="1553"/>
                <wp:lineTo x="1174" y="6728"/>
                <wp:lineTo x="-587" y="16562"/>
                <wp:lineTo x="587" y="21220"/>
                <wp:lineTo x="1761" y="21220"/>
                <wp:lineTo x="19370" y="21220"/>
                <wp:lineTo x="20543" y="21220"/>
                <wp:lineTo x="21717" y="19150"/>
                <wp:lineTo x="21717" y="16562"/>
                <wp:lineTo x="21130" y="7246"/>
                <wp:lineTo x="15261" y="1035"/>
                <wp:lineTo x="12326" y="0"/>
                <wp:lineTo x="8804" y="0"/>
              </wp:wrapPolygon>
            </wp:wrapTight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33C" w:rsidRDefault="00EF433C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</w:t>
      </w:r>
    </w:p>
    <w:p w:rsidR="004454F2" w:rsidRPr="004454F2" w:rsidRDefault="004454F2" w:rsidP="005A5C0D">
      <w:pPr>
        <w:autoSpaceDE w:val="0"/>
        <w:spacing w:after="0" w:line="326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F2">
        <w:rPr>
          <w:rFonts w:ascii="Times New Roman" w:hAnsi="Times New Roman" w:cs="Times New Roman"/>
          <w:b/>
          <w:sz w:val="28"/>
          <w:szCs w:val="28"/>
        </w:rPr>
        <w:t>СЫЧЕВСКОГО РАЙОНА СМОЛЕНСКОЙ ОБЛАСТИ</w:t>
      </w:r>
    </w:p>
    <w:p w:rsidR="00832257" w:rsidRPr="00E87C48" w:rsidRDefault="00832257" w:rsidP="005A5C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832257" w:rsidRPr="00E5638D" w:rsidRDefault="00832257" w:rsidP="00F73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  <w:t>РЕШЕНИЕ</w:t>
      </w:r>
    </w:p>
    <w:p w:rsidR="00832257" w:rsidRDefault="00832257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1A7BCB" w:rsidRPr="00E5638D" w:rsidRDefault="001A7BCB" w:rsidP="00832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</w:p>
    <w:p w:rsidR="005A5C0D" w:rsidRPr="005A5C0D" w:rsidRDefault="005A5C0D" w:rsidP="005A5C0D">
      <w:pPr>
        <w:shd w:val="clear" w:color="auto" w:fill="FFFFFF"/>
        <w:tabs>
          <w:tab w:val="left" w:pos="5424"/>
        </w:tabs>
        <w:rPr>
          <w:rFonts w:ascii="Times New Roman" w:hAnsi="Times New Roman" w:cs="Times New Roman"/>
          <w:sz w:val="28"/>
          <w:szCs w:val="28"/>
        </w:rPr>
      </w:pPr>
      <w:r w:rsidRPr="005A5C0D">
        <w:rPr>
          <w:rFonts w:ascii="Times New Roman" w:hAnsi="Times New Roman" w:cs="Times New Roman"/>
          <w:sz w:val="28"/>
          <w:szCs w:val="28"/>
        </w:rPr>
        <w:t xml:space="preserve">от  </w:t>
      </w:r>
      <w:r w:rsidR="0084127E">
        <w:rPr>
          <w:rFonts w:ascii="Times New Roman" w:hAnsi="Times New Roman" w:cs="Times New Roman"/>
          <w:sz w:val="28"/>
          <w:szCs w:val="28"/>
        </w:rPr>
        <w:t>16 ноября</w:t>
      </w:r>
      <w:r w:rsidRPr="005A5C0D">
        <w:rPr>
          <w:rFonts w:ascii="Times New Roman" w:hAnsi="Times New Roman" w:cs="Times New Roman"/>
          <w:sz w:val="28"/>
          <w:szCs w:val="28"/>
        </w:rPr>
        <w:t xml:space="preserve"> 2022 года       </w:t>
      </w:r>
      <w:r w:rsidR="0084127E">
        <w:rPr>
          <w:rFonts w:ascii="Times New Roman" w:hAnsi="Times New Roman" w:cs="Times New Roman"/>
          <w:sz w:val="28"/>
          <w:szCs w:val="28"/>
        </w:rPr>
        <w:t xml:space="preserve">     </w:t>
      </w:r>
      <w:r w:rsidRPr="005A5C0D">
        <w:rPr>
          <w:rFonts w:ascii="Times New Roman" w:hAnsi="Times New Roman" w:cs="Times New Roman"/>
          <w:sz w:val="28"/>
          <w:szCs w:val="28"/>
        </w:rPr>
        <w:t xml:space="preserve">  №  </w:t>
      </w:r>
      <w:r w:rsidR="0084127E">
        <w:rPr>
          <w:rFonts w:ascii="Times New Roman" w:hAnsi="Times New Roman" w:cs="Times New Roman"/>
          <w:sz w:val="28"/>
          <w:szCs w:val="28"/>
        </w:rPr>
        <w:t>33</w:t>
      </w:r>
      <w:r w:rsidRPr="005A5C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C0D" w:rsidRPr="00D909AB" w:rsidRDefault="00D909AB" w:rsidP="001A7BCB">
      <w:pPr>
        <w:pStyle w:val="afc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D909AB">
        <w:rPr>
          <w:rFonts w:ascii="Times New Roman" w:hAnsi="Times New Roman" w:cs="Times New Roman"/>
          <w:sz w:val="28"/>
          <w:szCs w:val="28"/>
        </w:rPr>
        <w:t>О принятии проекта</w:t>
      </w:r>
      <w:r w:rsidR="005A5C0D" w:rsidRPr="00D909AB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="001A7BCB" w:rsidRPr="00D909AB">
        <w:rPr>
          <w:rFonts w:ascii="Times New Roman" w:hAnsi="Times New Roman" w:cs="Times New Roman"/>
          <w:sz w:val="28"/>
          <w:szCs w:val="28"/>
        </w:rPr>
        <w:t xml:space="preserve"> </w:t>
      </w:r>
      <w:r w:rsidR="005A5C0D" w:rsidRPr="00D909AB"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 w:rsidR="005A5C0D" w:rsidRPr="00D909A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D909A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A7BCB" w:rsidRPr="00D90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C0D" w:rsidRPr="00D909A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D909A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F73223" w:rsidRDefault="00F73223" w:rsidP="00F73223">
      <w:pPr>
        <w:pStyle w:val="afc"/>
        <w:jc w:val="both"/>
        <w:rPr>
          <w:rFonts w:ascii="Times New Roman" w:hAnsi="Times New Roman" w:cs="Times New Roman"/>
          <w:sz w:val="28"/>
          <w:szCs w:val="28"/>
        </w:rPr>
      </w:pPr>
    </w:p>
    <w:p w:rsidR="00676DC7" w:rsidRPr="00F73223" w:rsidRDefault="00676DC7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>В соответствии с частью 10 статьи 35, статьей 45</w:t>
      </w:r>
      <w:r w:rsidR="001A7BCB" w:rsidRPr="00F73223">
        <w:rPr>
          <w:rFonts w:ascii="Times New Roman" w:hAnsi="Times New Roman" w:cs="Times New Roman"/>
          <w:sz w:val="28"/>
          <w:szCs w:val="28"/>
        </w:rPr>
        <w:t>.1</w:t>
      </w:r>
      <w:r w:rsidRPr="00F7322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</w:t>
      </w:r>
      <w:proofErr w:type="spellStart"/>
      <w:proofErr w:type="gramStart"/>
      <w:r w:rsidRPr="00F73223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F73223"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C27C5C"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F73223">
        <w:rPr>
          <w:rFonts w:ascii="Times New Roman" w:hAnsi="Times New Roman" w:cs="Times New Roman"/>
          <w:sz w:val="28"/>
          <w:szCs w:val="28"/>
        </w:rPr>
        <w:t>Совет</w:t>
      </w:r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32257" w:rsidRPr="00E5638D" w:rsidRDefault="00832257" w:rsidP="008322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32A62" w:rsidRPr="001A7BCB" w:rsidRDefault="00CE4395" w:rsidP="0038772A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="00C32A62" w:rsidRPr="001A7B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832257" w:rsidRPr="00E5638D" w:rsidRDefault="00832257" w:rsidP="0038772A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F73223" w:rsidRDefault="00832257" w:rsidP="00F73223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3223">
        <w:rPr>
          <w:rFonts w:ascii="Times New Roman" w:hAnsi="Times New Roman" w:cs="Times New Roman"/>
          <w:sz w:val="28"/>
          <w:szCs w:val="28"/>
        </w:rPr>
        <w:t xml:space="preserve">1. </w:t>
      </w:r>
      <w:r w:rsidR="0084127E">
        <w:rPr>
          <w:rFonts w:ascii="Times New Roman" w:hAnsi="Times New Roman" w:cs="Times New Roman"/>
          <w:sz w:val="28"/>
          <w:szCs w:val="28"/>
        </w:rPr>
        <w:t>Принять</w:t>
      </w:r>
      <w:r w:rsidRPr="00F73223">
        <w:rPr>
          <w:rFonts w:ascii="Times New Roman" w:hAnsi="Times New Roman" w:cs="Times New Roman"/>
          <w:sz w:val="28"/>
          <w:szCs w:val="28"/>
        </w:rPr>
        <w:t xml:space="preserve"> </w:t>
      </w:r>
      <w:r w:rsidR="00D909A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F73223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  <w:proofErr w:type="spellStart"/>
      <w:r w:rsidR="00AC4FDC" w:rsidRPr="00F73223">
        <w:rPr>
          <w:rFonts w:ascii="Times New Roman" w:hAnsi="Times New Roman" w:cs="Times New Roman"/>
          <w:bCs/>
          <w:sz w:val="28"/>
          <w:szCs w:val="28"/>
        </w:rPr>
        <w:t>Сычевского</w:t>
      </w:r>
      <w:proofErr w:type="spellEnd"/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 </w:t>
      </w:r>
      <w:proofErr w:type="spellStart"/>
      <w:r w:rsidR="00AC4FDC" w:rsidRPr="00F73223">
        <w:rPr>
          <w:rFonts w:ascii="Times New Roman" w:hAnsi="Times New Roman" w:cs="Times New Roman"/>
          <w:bCs/>
          <w:sz w:val="28"/>
          <w:szCs w:val="28"/>
        </w:rPr>
        <w:t>Сычевсого</w:t>
      </w:r>
      <w:proofErr w:type="spellEnd"/>
      <w:r w:rsidR="00AC4FDC" w:rsidRPr="00F73223">
        <w:rPr>
          <w:rFonts w:ascii="Times New Roman" w:hAnsi="Times New Roman" w:cs="Times New Roman"/>
          <w:bCs/>
          <w:sz w:val="28"/>
          <w:szCs w:val="28"/>
        </w:rPr>
        <w:t xml:space="preserve"> района Смоленской области</w:t>
      </w:r>
      <w:r w:rsidR="00F73223">
        <w:rPr>
          <w:rFonts w:ascii="Times New Roman" w:hAnsi="Times New Roman" w:cs="Times New Roman"/>
          <w:bCs/>
          <w:sz w:val="28"/>
          <w:szCs w:val="28"/>
        </w:rPr>
        <w:t>.</w:t>
      </w:r>
    </w:p>
    <w:p w:rsidR="001A7BCB" w:rsidRPr="00F73223" w:rsidRDefault="00D909AB" w:rsidP="00F7322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2</w:t>
      </w:r>
      <w:r w:rsidR="00832257" w:rsidRPr="00F7322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5A5C0D" w:rsidRPr="00F73223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его на официальном сайте Совета депутатов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A5C0D" w:rsidRPr="00F73223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="005A5C0D" w:rsidRPr="00F73223">
        <w:rPr>
          <w:rFonts w:ascii="Times New Roman" w:hAnsi="Times New Roman" w:cs="Times New Roman"/>
          <w:sz w:val="28"/>
          <w:szCs w:val="28"/>
        </w:rPr>
        <w:t xml:space="preserve"> района Смоленской области в информационно – телекоммуникационной сети Интернет  по адресу: </w:t>
      </w:r>
      <w:hyperlink r:id="rId10" w:history="1">
        <w:r w:rsidR="001A7BCB" w:rsidRPr="00F73223">
          <w:rPr>
            <w:rFonts w:ascii="Times New Roman" w:hAnsi="Times New Roman" w:cs="Times New Roman"/>
            <w:sz w:val="28"/>
            <w:szCs w:val="28"/>
          </w:rPr>
          <w:t>https://sovet-sichgor.admin-smolensk.ru/</w:t>
        </w:r>
      </w:hyperlink>
      <w:r w:rsidR="005A5C0D" w:rsidRPr="00F73223">
        <w:rPr>
          <w:rFonts w:ascii="Times New Roman" w:hAnsi="Times New Roman" w:cs="Times New Roman"/>
          <w:sz w:val="28"/>
          <w:szCs w:val="28"/>
        </w:rPr>
        <w:t>.</w:t>
      </w:r>
    </w:p>
    <w:p w:rsidR="008373CD" w:rsidRDefault="008373CD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09AB" w:rsidRPr="005A5C0D" w:rsidRDefault="00D909AB" w:rsidP="0038772A">
      <w:pPr>
        <w:tabs>
          <w:tab w:val="left" w:pos="1000"/>
          <w:tab w:val="left" w:pos="25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3CD" w:rsidRPr="00E5638D" w:rsidRDefault="008373CD" w:rsidP="008373CD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r w:rsidRPr="001A7BCB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5A5C0D" w:rsidRPr="001A7BCB" w:rsidRDefault="005A5C0D" w:rsidP="001A7BCB">
      <w:pPr>
        <w:pStyle w:val="afc"/>
        <w:rPr>
          <w:rFonts w:ascii="Times New Roman" w:hAnsi="Times New Roman" w:cs="Times New Roman"/>
          <w:sz w:val="28"/>
          <w:szCs w:val="28"/>
        </w:rPr>
      </w:pPr>
      <w:proofErr w:type="spellStart"/>
      <w:r w:rsidRPr="001A7BCB">
        <w:rPr>
          <w:rFonts w:ascii="Times New Roman" w:hAnsi="Times New Roman" w:cs="Times New Roman"/>
          <w:sz w:val="28"/>
          <w:szCs w:val="28"/>
        </w:rPr>
        <w:t>Сычевского</w:t>
      </w:r>
      <w:proofErr w:type="spellEnd"/>
      <w:r w:rsidRPr="001A7BCB"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     Т.П. </w:t>
      </w:r>
      <w:proofErr w:type="spellStart"/>
      <w:r w:rsidRPr="001A7BCB"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</w:p>
    <w:p w:rsidR="00D909AB" w:rsidRDefault="00F73223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F726BA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</w:p>
    <w:p w:rsidR="00D909AB" w:rsidRDefault="00D909AB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9AB" w:rsidRDefault="00D909AB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9AB" w:rsidRDefault="00D909AB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9AB" w:rsidRDefault="00D909AB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909AB" w:rsidRDefault="00D909AB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3223" w:rsidRPr="00F73223" w:rsidRDefault="00F73223" w:rsidP="00F726BA">
      <w:pPr>
        <w:pStyle w:val="ConsTitle"/>
        <w:widowControl/>
        <w:tabs>
          <w:tab w:val="left" w:pos="5103"/>
        </w:tabs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223">
        <w:rPr>
          <w:rFonts w:ascii="Times New Roman" w:hAnsi="Times New Roman" w:cs="Times New Roman"/>
          <w:b w:val="0"/>
          <w:sz w:val="28"/>
          <w:szCs w:val="28"/>
        </w:rPr>
        <w:t>УТВЕРЖДЕНЫ</w:t>
      </w:r>
    </w:p>
    <w:p w:rsidR="00F73223" w:rsidRPr="00F73223" w:rsidRDefault="00F73223" w:rsidP="00F726BA">
      <w:pPr>
        <w:pStyle w:val="afc"/>
        <w:tabs>
          <w:tab w:val="left" w:pos="5387"/>
        </w:tabs>
        <w:ind w:left="5670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городского поселения  </w:t>
      </w:r>
      <w:proofErr w:type="spellStart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Сычевского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 от 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</w:rPr>
        <w:t>_____</w:t>
      </w:r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>года</w:t>
      </w:r>
      <w:proofErr w:type="spellEnd"/>
      <w:r w:rsidRPr="00F73223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 № </w:t>
      </w:r>
      <w:r>
        <w:rPr>
          <w:rStyle w:val="a7"/>
          <w:rFonts w:ascii="Times New Roman" w:hAnsi="Times New Roman" w:cs="Times New Roman"/>
          <w:b w:val="0"/>
          <w:sz w:val="28"/>
          <w:szCs w:val="28"/>
        </w:rPr>
        <w:t>___</w:t>
      </w:r>
    </w:p>
    <w:p w:rsidR="00F73223" w:rsidRDefault="00F73223" w:rsidP="00832257">
      <w:pPr>
        <w:pStyle w:val="afc"/>
        <w:ind w:left="5103"/>
        <w:jc w:val="center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32257" w:rsidRPr="00E5638D" w:rsidRDefault="00832257" w:rsidP="00832257">
      <w:pPr>
        <w:pStyle w:val="afc"/>
        <w:jc w:val="right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2257" w:rsidRPr="00E5638D" w:rsidRDefault="00832257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F73223" w:rsidRDefault="00C96682" w:rsidP="00F73223">
      <w:pPr>
        <w:pStyle w:val="afc"/>
        <w:jc w:val="center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  <w:r w:rsidRPr="00F7322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t>ПРАВИЛА БЛАГОУСТРОЙСТВА ТЕРРИТОРИИ</w:t>
      </w:r>
    </w:p>
    <w:p w:rsidR="00262ADC" w:rsidRPr="00F73223" w:rsidRDefault="002D51F9" w:rsidP="00F73223">
      <w:pPr>
        <w:pStyle w:val="af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01512676"/>
      <w:r w:rsidRPr="00F73223">
        <w:rPr>
          <w:rFonts w:ascii="Times New Roman" w:hAnsi="Times New Roman" w:cs="Times New Roman"/>
          <w:b/>
          <w:sz w:val="28"/>
          <w:szCs w:val="28"/>
        </w:rPr>
        <w:t>СЫЧЕВСКОГО ГОРОДСКОГО ПОСЕЛЕНИЯ СЫЧЕВСКОГО РАЙОНА СМОЛЕНСКОЙ ОБЛАСТИ</w:t>
      </w:r>
    </w:p>
    <w:bookmarkEnd w:id="0"/>
    <w:p w:rsidR="00FE2A2F" w:rsidRPr="00E5638D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3D5E" w:rsidRPr="008F6E14" w:rsidRDefault="00C03D5E" w:rsidP="008F6E14">
      <w:pPr>
        <w:pStyle w:val="4"/>
        <w:spacing w:before="0" w:beforeAutospacing="0" w:after="0" w:afterAutospacing="0"/>
        <w:ind w:firstLine="709"/>
        <w:rPr>
          <w:rStyle w:val="a7"/>
          <w:b/>
          <w:sz w:val="28"/>
          <w:szCs w:val="28"/>
        </w:rPr>
      </w:pPr>
      <w:r w:rsidRPr="008F6E14">
        <w:rPr>
          <w:rStyle w:val="a7"/>
          <w:b/>
          <w:sz w:val="28"/>
          <w:szCs w:val="28"/>
        </w:rPr>
        <w:t>Глава 1. Предмет регулирования настоящих Правил</w:t>
      </w:r>
      <w:bookmarkStart w:id="1" w:name="1"/>
      <w:bookmarkEnd w:id="1"/>
    </w:p>
    <w:p w:rsidR="00C96682" w:rsidRPr="00E5638D" w:rsidRDefault="00C03D5E" w:rsidP="008F6E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1.1.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Правила благоустройства </w:t>
      </w:r>
      <w:r w:rsidR="00C96682" w:rsidRPr="009B7EAF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территории </w:t>
      </w:r>
      <w:proofErr w:type="spellStart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Сыческого</w:t>
      </w:r>
      <w:proofErr w:type="spellEnd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Сычевского</w:t>
      </w:r>
      <w:proofErr w:type="spellEnd"/>
      <w:r w:rsid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 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(далее – Правила, </w:t>
      </w:r>
      <w:r w:rsidR="00C96682" w:rsidRPr="003F545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поселение соответственно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) разработаны в соответствии с Градостроительным кодексом Российской Федерации, Федеральным законом от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06.10.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</w:t>
      </w:r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proofErr w:type="gramStart"/>
      <w:r w:rsidR="00CC030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пр</w:t>
      </w:r>
      <w:proofErr w:type="spellEnd"/>
      <w:proofErr w:type="gramEnd"/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, Уставом поселения, иными нормативными правовыми актами,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сводами правил, национальными стандартами, отраслевыми нормами</w:t>
      </w:r>
      <w:r w:rsidR="00C96682"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C96682" w:rsidRPr="00E5638D" w:rsidRDefault="00C9668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E5638D" w:rsidRDefault="00C03D5E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1.3. </w:t>
      </w:r>
      <w:bookmarkStart w:id="2" w:name="3"/>
      <w:bookmarkEnd w:id="2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E5638D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благоустройство территории поселения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457D7A" w:rsidRPr="007B0CF7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прилегающая территория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границы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которой определены </w:t>
      </w:r>
      <w:r w:rsidR="00EA519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Правилами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порядком, установленным </w:t>
      </w:r>
      <w:r w:rsidR="003F545B"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законом Смоленской области от 25.12.2006 № 155-з «О градостроительной деятельности на территории Смоленской области»</w:t>
      </w:r>
      <w:r w:rsidR="004206B4" w:rsidRPr="007B0CF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57D7A" w:rsidRDefault="00457D7A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благоустройства </w:t>
      </w:r>
      <w:r w:rsidR="00A521A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декоративные, технические, планировочные,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  <w:proofErr w:type="gramEnd"/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 улица − основная транспортная и функционально-планировочная ось населенного пункта;</w:t>
      </w:r>
    </w:p>
    <w:p w:rsidR="00C5597C" w:rsidRPr="00696B6C" w:rsidRDefault="00C5597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зона интенсивного пешеходного (автомобильного) движения 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проходы (проезды) используемые большинством </w:t>
      </w:r>
      <w:r w:rsidR="00D8085A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жителей населенного пункта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доступа к социально-значимым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торговым</w:t>
      </w:r>
      <w:r w:rsidR="00F22990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объектам, жилой застройки;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уполномоченный орган </w:t>
      </w:r>
      <w:r w:rsidR="00BC368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27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A7AA7" w:rsidRPr="00E5638D" w:rsidRDefault="00452DC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</w:r>
      <w:r w:rsidR="00CA48B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2F10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Институты, понятия и термины </w:t>
      </w:r>
      <w:r w:rsidR="00DD096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гражданского, земельного, 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EF5413" w:rsidRDefault="00EF5413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Определение фактических расстояний, установленных в настоящих Правилах, </w:t>
      </w:r>
      <w:r w:rsidR="00673923" w:rsidRPr="00673923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средств измерения либо с использованием документации, в которой данное расстояние установлено.</w:t>
      </w:r>
    </w:p>
    <w:p w:rsidR="00792FF0" w:rsidRPr="00696B6C" w:rsidRDefault="00792F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1.6. Расстояние от жилого строени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дома), здания, сооружения, измеряется от цоколя или стены (при отсутствии цоколя), если элементы жилого строений (или дома), здания, сооружения, (эркер, крыльцо, навес, свес крыши и др.) выступают не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 от плоскости стены. Если элементы выступают более</w:t>
      </w:r>
      <w:proofErr w:type="gramStart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на 50 см, расстояние измеряется от выступающих частей или от проекции их на землю (консольный навес крыши, элемент второго этажа, расположенные на столбах, и др.). Расстояние от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земельного участка (детской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спортивной 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площад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="004E5896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площадки для выгула животных)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измеряется от ограждения, защитной зоны из кустов и деревьев или на </w:t>
      </w:r>
      <w:r w:rsidR="00956B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документации, в которой граница данного земельного участка установлена. Расстояние от контейнерной площадки измеряется от</w:t>
      </w:r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твердог</w:t>
      </w:r>
      <w:proofErr w:type="gramStart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о(</w:t>
      </w:r>
      <w:proofErr w:type="gramEnd"/>
      <w:r w:rsidR="00722C6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бетонного, </w:t>
      </w:r>
      <w:r w:rsidR="00782FDD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асфальтированного) основания контейнерной площадки.</w:t>
      </w:r>
    </w:p>
    <w:p w:rsidR="00452DC2" w:rsidRPr="00E5638D" w:rsidRDefault="00EF5413" w:rsidP="0038772A">
      <w:pPr>
        <w:pStyle w:val="afc"/>
        <w:ind w:firstLine="709"/>
        <w:jc w:val="both"/>
        <w:rPr>
          <w:rStyle w:val="af8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82FD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52F1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Настоящие 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03D5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равила не распространяются на отношения, связанные</w:t>
      </w:r>
      <w:r w:rsidR="00452DC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E5638D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7B0CF7" w:rsidRDefault="00C03D5E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4) с размещением и эксплуатацией объектов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>наружной рекламы и информации.</w:t>
      </w:r>
    </w:p>
    <w:p w:rsidR="00C03D5E" w:rsidRDefault="00C03D5E" w:rsidP="0038772A">
      <w:pPr>
        <w:pStyle w:val="afc"/>
        <w:ind w:firstLine="709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6B41" w:rsidRPr="008F6E14" w:rsidRDefault="002E6B41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6E14">
        <w:rPr>
          <w:sz w:val="28"/>
          <w:szCs w:val="28"/>
        </w:rPr>
        <w:t>Глава 2. Формы и механизмы участия жителей поселения в принятии</w:t>
      </w:r>
      <w:r w:rsidR="00197638" w:rsidRPr="008F6E14">
        <w:rPr>
          <w:sz w:val="28"/>
          <w:szCs w:val="28"/>
        </w:rPr>
        <w:t xml:space="preserve"> и реализации</w:t>
      </w:r>
      <w:r w:rsidRPr="008F6E14">
        <w:rPr>
          <w:sz w:val="28"/>
          <w:szCs w:val="28"/>
        </w:rPr>
        <w:t xml:space="preserve"> решений по благоустройству территории </w:t>
      </w:r>
      <w:bookmarkStart w:id="3" w:name="_Hlk5026116"/>
      <w:r w:rsidRPr="008F6E14">
        <w:rPr>
          <w:sz w:val="28"/>
          <w:szCs w:val="28"/>
        </w:rPr>
        <w:t xml:space="preserve">поселения </w:t>
      </w:r>
      <w:bookmarkEnd w:id="3"/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озеленения;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2.3. Информирование осуществляется: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Администрации 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Сычевский</w:t>
      </w:r>
      <w:proofErr w:type="spellEnd"/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Смоленской области</w:t>
      </w:r>
      <w:r w:rsidR="00956B3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16060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 </w:t>
      </w:r>
      <w:r w:rsidR="009C1D95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sychevka</w:t>
      </w:r>
      <w:proofErr w:type="spellEnd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</w:t>
      </w:r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smolensk</w:t>
      </w:r>
      <w:proofErr w:type="spellEnd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956B3D" w:rsidRPr="00956B3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7A5C7E" w:rsidRPr="00E5638D">
        <w:rPr>
          <w:color w:val="000000" w:themeColor="text1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иных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интернет-ресурсах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средствах массовой информации;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иные наиболее посещаемые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места), в холлах объектов</w:t>
      </w:r>
      <w:r w:rsidR="008278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социальных сетях</w:t>
      </w:r>
      <w:r w:rsidR="0010225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10225A" w:rsidRPr="00E5638D" w:rsidRDefault="0010225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 собраниях граждан.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2.4. 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ормы общественного участия направлены на наиболее полное включение заинтересованных сторон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проектировани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сфере благоустройства</w:t>
      </w:r>
      <w:r w:rsidR="00956B3D" w:rsidRPr="00956B3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</w:t>
      </w:r>
      <w:r w:rsidR="00BA2A4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2.6. Механизмы общественного участия: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применением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современных групповых методов работы;</w:t>
      </w:r>
    </w:p>
    <w:p w:rsidR="00280CCC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анкетирование, опросы, интервьюирование, картирование, проведение </w:t>
      </w:r>
      <w:proofErr w:type="spellStart"/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фокус-групп</w:t>
      </w:r>
      <w:proofErr w:type="spellEnd"/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работа с отдельными группами 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телей</w:t>
      </w:r>
      <w:r w:rsidR="00A6523D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поселения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организация проектных семинаров, проведение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дизайн-игр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участием взрослых и детей, проведение оценки эксплуатации территории</w:t>
      </w:r>
      <w:r w:rsidR="00280CC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80CCC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осуществление общественного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контроля за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реализацией проектов.</w:t>
      </w:r>
    </w:p>
    <w:p w:rsidR="002E6B41" w:rsidRPr="00E5638D" w:rsidRDefault="00CD6592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итогам встреч, совещаний 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иных мероприятий </w:t>
      </w:r>
      <w:r w:rsidR="002E6B41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формируется отчет 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 их проведении.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2.7. Реализаци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проектов по благоустройству 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существля</w:t>
      </w:r>
      <w:r w:rsidR="0061284F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оказании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услуг посетител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ям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общественных пространств;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в приведении в соответствие с требованиями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настоящих Правил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фасадов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в том числе размещенных на них вывесок, объектов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принадлежащих </w:t>
      </w:r>
      <w:r w:rsidR="008F0528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лицам, осуществляющим пр</w:t>
      </w:r>
      <w:r w:rsidR="00294DE3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едпринимательскую деятельность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E5638D" w:rsidRDefault="0022456A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производстве и размещении элементов благоустройства;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организации уборки благоустроенных территорий, предоставлении сре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дств дл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подготовки проектов;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в иных формах.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7A5C7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реализации проектов благоустройства территории поселения может обеспечиваться: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в том числе за счет ликвидации необоснованных барьеров и препятствий;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маломобильным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группам населения;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эффективных архитектурно-планировочных приемов;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безопасность и порядок, в том числе путем организации системы освещения и видеонаблюдения.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2E6B41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6006FA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При проектировании объектов благоустройства обеспечива</w:t>
      </w:r>
      <w:r w:rsidR="00A50B8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ется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доступность общественной среды для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населения.</w:t>
      </w:r>
    </w:p>
    <w:p w:rsidR="00C03D5E" w:rsidRPr="00E5638D" w:rsidRDefault="002E6B41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групп населения, осуществляются в соответствии с проектной документацией при строительстве, реконструкции объектов.</w:t>
      </w:r>
    </w:p>
    <w:p w:rsidR="00953168" w:rsidRPr="00E5638D" w:rsidRDefault="00953168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населения, приемы поддержки исторически сложившейся планировочной структуры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B0C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рекламы и вывесок, размещаемых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внешних поверхностях зданий, строений, сооружений.</w:t>
      </w:r>
    </w:p>
    <w:p w:rsidR="002E6B41" w:rsidRPr="00E5638D" w:rsidRDefault="002E6B41" w:rsidP="0038772A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8C79B7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_Hlk11160493"/>
      <w:r w:rsidRPr="00F111D3">
        <w:rPr>
          <w:sz w:val="28"/>
          <w:szCs w:val="28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 прилегающих территорий</w:t>
      </w:r>
    </w:p>
    <w:p w:rsidR="006075DC" w:rsidRPr="00F71BCF" w:rsidRDefault="006075DC" w:rsidP="00F462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3.1. Настоящими Правилами установлени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прилегающей территории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определя</w:t>
      </w:r>
      <w:r w:rsidR="00F462E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462E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6040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Смоленской области от 25 декабря 2006 года № 155-з «О градостроительной деятельности на территории Смоленской области».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31D02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. Границы прилегающих территорий определяются при наличии одного из следующих оснований: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нахождение здания, строения, сооружения, земельного участка в собственности или на ином праве юридических или физических лиц;</w:t>
      </w:r>
    </w:p>
    <w:p w:rsidR="006075DC" w:rsidRPr="00F71BCF" w:rsidRDefault="006075DC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договор, предусматривающий возможность использования земли или земельного участка, находящихся в государственной или муниципальной собственности, или государственная собственность на которые не разграничена, без предоставления земельного участка и установления в отношении него сервитута для целей размещения нестационарного объекта.</w:t>
      </w:r>
      <w:proofErr w:type="gramEnd"/>
    </w:p>
    <w:p w:rsidR="00C76893" w:rsidRPr="00F71BCF" w:rsidRDefault="007C39E6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20236279"/>
      <w:bookmarkStart w:id="6" w:name="_Hlk6844862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End w:id="5"/>
      <w:bookmarkEnd w:id="6"/>
      <w:r w:rsidR="00C7689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на территории поселения устанавливаются дифференцированно в зависимости от расположения зданий, строений, сооружений, земельных участков, если такие участки образованы в существующей застройке, вида их разрешенного использования, их площади, в виде норматива расстояний по определению границ прилегающей территории в следующих пределах: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1) для земельных участков, на которых расположены многоквартирные дома (за исключением многоквартирных домов, земельные участки под которыми не образованы или образованы по границам таких домов),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метр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для земельных участков, на которых расположены индивидуальные жилые дома и жилые дома блокированной застройки,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для индивидуальных жилых домов и жилых домов блокированной застройки, земельные участки под которыми не образованы,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ограждения территории индивидуального жилого дома или жилого дома блокированной застройки, а в случае отсутствия ограждения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индивидуального жилого дома или жилого дома блокированной застройки;</w:t>
      </w:r>
      <w:proofErr w:type="gramEnd"/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для земельных участков, на которых расположены здания, строения, сооружения, находящиеся в собственности физических лиц, юридических лиц и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5) для зданий, строений, сооружений, земельные участки под которыми не образованы, находящихся в собственности физических лиц, юридических лиц и предназначенных для осуществления предпринимательской деятельности,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6) для земельных участков, на которых расположены здания, строения, сооружения, находящиеся в собственности физических лиц, юридических лиц и не предназначенные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настояще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пункта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7) для зданий, строений, сооружений, земельные участки под которыми не образованы, находящихся в собственности физических лиц, юридических лиц и не предназначенных для осуществления предпринимательской деятельности, за исключением случая, установленного п</w:t>
      </w:r>
      <w:r w:rsidR="00D94E6C">
        <w:rPr>
          <w:rFonts w:ascii="Times New Roman" w:hAnsi="Times New Roman" w:cs="Times New Roman"/>
          <w:color w:val="000000" w:themeColor="text1"/>
          <w:sz w:val="28"/>
          <w:szCs w:val="28"/>
        </w:rPr>
        <w:t>одпунктом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настояще</w:t>
      </w:r>
      <w:r w:rsidR="009A5349">
        <w:rPr>
          <w:rFonts w:ascii="Times New Roman" w:hAnsi="Times New Roman" w:cs="Times New Roman"/>
          <w:color w:val="000000" w:themeColor="text1"/>
          <w:sz w:val="28"/>
          <w:szCs w:val="28"/>
        </w:rPr>
        <w:t>го пункта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здания, строения, сооружения;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8) для земельных участков, находящихся в собственности физических лиц и на которых отсутствуют объекты недвижимости (за исключением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садоводства),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9) для земельных участков с видом разрешенного использования для индивидуального жилищного строительства, ведения личного подсобного хозяйства, ведения огородничества, ведения садоводства, находящихся в собственности физических лиц и на которых отсутствуют объекты недвижимости,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всему периметру от границы земельного участка;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10) для земельных участков, на которых ведется строительство зданий, строений, сооружений,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ограждения строительной площадки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11) для земельных участков, на которых расположены станции технического обслуживания, места мойки автотранспорта, автозаправочные комплексы, а также въезды и выезды из них, - ___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границ указанных земельных участков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для отдельно стоящих тепловых, трансформаторных подстанций, зданий и сооружений инженерно-технического назначения - 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0819E0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 указанных объектов по всему периметру;</w:t>
      </w:r>
    </w:p>
    <w:p w:rsidR="00C76893" w:rsidRPr="00F71BCF" w:rsidRDefault="00C768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13) для садоводческих или огороднических некоммерческих товариществ, а также гаражных кооперативов - 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Pr="0001361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границы земельных участков, на которых расположены садоводческие или огороднические некоммерческие товарищества, а также гаражные кооперативы, а в случае,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установлены, - 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FC4EB7" w:rsidRPr="00FC4EB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013616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0819E0" w:rsidRPr="000819E0">
        <w:rPr>
          <w:rFonts w:ascii="Times New Roman" w:hAnsi="Times New Roman" w:cs="Times New Roman"/>
          <w:color w:val="000000" w:themeColor="text1"/>
          <w:sz w:val="28"/>
          <w:szCs w:val="28"/>
        </w:rPr>
        <w:t>метров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C4E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их ограждений.</w:t>
      </w:r>
      <w:proofErr w:type="gramEnd"/>
    </w:p>
    <w:p w:rsidR="00F0521F" w:rsidRPr="00F71BCF" w:rsidRDefault="00C76893" w:rsidP="0038772A">
      <w:pPr>
        <w:tabs>
          <w:tab w:val="left" w:pos="64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0521F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Границы прилегающей территории определяются с учетом следующих ограничений: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числе границы, имеющие один замкнутый контур или несколько непересекающихся замкнутых контуров;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2) не допускается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допускается пересечение границ прилегающих территорий;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F0521F" w:rsidRPr="00F71BCF" w:rsidRDefault="00F0521F" w:rsidP="0038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(дорожного и (или) тротуарного бордюра, иного ограждения территории общего пользования), а также по возможности иметь смежные (общие</w:t>
      </w:r>
      <w:proofErr w:type="gram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границы с другими прилегающими территориями (для исключения вклинивания, </w:t>
      </w:r>
      <w:proofErr w:type="spellStart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вкрапливания</w:t>
      </w:r>
      <w:proofErr w:type="spellEnd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, изломанности границ, чересполосицы при определении границ прилегающих территорий).</w:t>
      </w:r>
    </w:p>
    <w:p w:rsidR="00CA02B3" w:rsidRPr="00F71BCF" w:rsidRDefault="0010225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56"/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C79B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A02B3"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Для населенных пунктов, в которых отсутствует улично-дорожная сеть с твердым покрытием и не подведены к жилым домам сети электроснабжения, в отношении земельных участков, принадлежащих физическим лицам, вне зависимости от наличия либо отсутствия на них объектов недвижимости границы прилегающей территории не определяются.</w:t>
      </w:r>
    </w:p>
    <w:p w:rsidR="00CA02B3" w:rsidRPr="00F71BCF" w:rsidRDefault="00CA02B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1BCF">
        <w:rPr>
          <w:rFonts w:ascii="Times New Roman" w:hAnsi="Times New Roman" w:cs="Times New Roman"/>
          <w:color w:val="000000" w:themeColor="text1"/>
          <w:sz w:val="28"/>
          <w:szCs w:val="28"/>
        </w:rPr>
        <w:t>Если при закреплении границ прилегающих территорий происходит наложение прилегающих территорий зданий, строений, сооружений, земельных участков с землями, занятыми улично-дорожной сетью, границы прилегающих территорий закрепляются по границе улично-дорожной сети.</w:t>
      </w:r>
    </w:p>
    <w:bookmarkEnd w:id="7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F111D3">
        <w:rPr>
          <w:sz w:val="28"/>
          <w:szCs w:val="28"/>
        </w:rPr>
        <w:t>Глава 4. Общие требования к организации уборки территории поселения</w:t>
      </w:r>
    </w:p>
    <w:p w:rsidR="006075DC" w:rsidRPr="00E5638D" w:rsidRDefault="006075DC" w:rsidP="00F111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1D778B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proofErr w:type="gramStart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по благоустройству и содержанию прилегающих территорий в порядке, определенном настоящими Правилами,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</w:t>
      </w:r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помещений</w:t>
      </w:r>
      <w:proofErr w:type="gramEnd"/>
      <w:r w:rsidR="001D778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многоквартирных домах, земельные участки под которыми не образованы или образованы по границам таких домов).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075DC" w:rsidRPr="00E5638D" w:rsidRDefault="00786A9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4.6.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Уборка территории поселения производится в утренние часы. Работы по уборке дорог и тротуаров должны быть выполнены </w:t>
      </w:r>
      <w:r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до </w:t>
      </w:r>
      <w:r w:rsidR="005E781C"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7</w:t>
      </w:r>
      <w:r w:rsidRPr="005E781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часов утра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территории поселения в ночное время необходимо принимать меры, предупреждающие шум.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786A9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8D153A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4.10. </w:t>
      </w:r>
      <w:r w:rsidR="008D153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Уборка объектов благоустройства осуществляется механизированным способом в случае: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ширины убираемых объектов благоустройства - 1,5 и более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протяженности убираемых объектов более 3 погонных метров;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), уборку такой территории допускается осуществлять ручным способом.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bookmarkStart w:id="8" w:name="_Hlk813722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</w:t>
      </w:r>
      <w:bookmarkStart w:id="9" w:name="_Hlk22210955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(или) иные законные владельцы зданий, строений, сооружений, земельных участков, нестационарных объектов</w:t>
      </w:r>
      <w:r w:rsidR="002D12D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bookmarkEnd w:id="9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обязаны в соот</w:t>
      </w:r>
      <w:r w:rsidR="00B56FD4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настоящими Правилами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очищать прилегающие территории от мусора и иных отходов производства и потребления, опавшей листвы, сухой травянистой растительности, </w:t>
      </w:r>
      <w:r w:rsidR="004F6F39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растительности, коры деревьев, порубочных остатков деревьев и кустарников;</w:t>
      </w:r>
      <w:bookmarkStart w:id="10" w:name="_Hlk14965574"/>
    </w:p>
    <w:bookmarkEnd w:id="10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очищать прилегающие территории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цветников и газонов, от снега и наледи для обеспечения свободного и безопасного прохода граждан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обрабатывать прилегающие территории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осуществлять покос травы и обрезку поросли.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травы не должна превышать 15 сантиметров от поверхности земли;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устанавливать, ремонтировать, окрашивать урны, а также очищать урны по мере их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но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реже 1 раза в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="00144E8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8"/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4.14.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>отделом городского хозяйства Администрации муниципального образования «</w:t>
      </w:r>
      <w:proofErr w:type="spellStart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не согласованные с органами санитарно-эпидемиологического надзора и органом по охране окружающей среды;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сброс мусора, иных отходов вне специально отведенных для этого мест (контейнеров и урн), в том числе сброс гражданами на территории муниципального образования в общественных местах мелких отходов (оберток, тары, упаковок, шелухи, окурков и т.п.)</w:t>
      </w:r>
      <w:r w:rsid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выставлять тару с мусором и пищевыми отходами на улицы;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сбрасывать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водоемы бытовые, производственные отходы и загрязнять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воду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прилегающую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водоему территорию;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сметать мусор на проезжую часть улиц,</w:t>
      </w:r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ливне-приемники</w:t>
      </w:r>
      <w:proofErr w:type="spellEnd"/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ливневой канализации;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около торговых точек тару, запасы товаров;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повреждать или вырубать зеленые насаждения</w:t>
      </w:r>
      <w:r w:rsidR="000C49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землях или земельных участках, находящихся в муниципальной собственности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захламлять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FB286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 транспортные средства на газоне или иной озеленённой или рекреационной территории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90D4D" w:rsidRPr="00E5638D" w:rsidRDefault="00E90D4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</w:t>
      </w:r>
      <w:proofErr w:type="gramEnd"/>
      <w:r w:rsidR="005E78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мусоросборниках</w:t>
      </w:r>
      <w:proofErr w:type="gramEnd"/>
      <w:r w:rsidR="00CF55D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на специально отведённых площадках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складировать и выбрасывать отходы содержания животных</w:t>
      </w:r>
      <w:r w:rsidR="00961E2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птиц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улицу, проезжую часть, возле дворов, за исключением специально отведенных для этих целей мест;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90D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выгул домашних животных вне мест, установленных уполномоченным органом для выгула животных;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устройство </w:t>
      </w:r>
      <w:r w:rsidR="0047234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выгребных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7849BD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866FCA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кладировать строительные материалы, мусор на территории общего пользования</w:t>
      </w:r>
      <w:r w:rsidR="00D611B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D611BD" w:rsidRPr="00BD3F59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загрязнять территории общего пользования транспортными средствами во время их эксплуатации, обслуживания или ремонта, при перевозке грузов или </w:t>
      </w: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выезде со строительных площадок (вследстви</w:t>
      </w:r>
      <w:r w:rsidR="000833F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е отсутствия тента или укрытия);</w:t>
      </w:r>
    </w:p>
    <w:p w:rsidR="00D3485D" w:rsidRPr="00D3485D" w:rsidRDefault="000833F2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3485D"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>стоянка разукомплектованных автотранспортных средств вне специально отведенных мест;</w:t>
      </w:r>
    </w:p>
    <w:p w:rsidR="00D3485D" w:rsidRDefault="00D3485D" w:rsidP="00D348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D348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мойка транспортных средств, слив горюче-смазочных материалов, а также производство ремонта транспортных средств в непредусмотренных для этих целей местах;</w:t>
      </w:r>
    </w:p>
    <w:p w:rsidR="000833F2" w:rsidRPr="00BD3F59" w:rsidRDefault="000833F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сжигать горючие отходы, предметы и материалы, в том числе опавшую листву, ветки, разводить костры</w:t>
      </w:r>
      <w:r w:rsidR="00C71602"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8E7846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4.16. </w:t>
      </w:r>
      <w:r w:rsidR="008E784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разваливания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8E7846" w:rsidRPr="00E5638D" w:rsidRDefault="008E784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водонепроницаемых сооружениях как отдельных, так и в составе дворовых уборных.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выгребов и дворовых уборных с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помойницами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4.1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должны обеспечивать их дезинфекцию и ремонт.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Выгреб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помойниц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определяется их владельцами с учетом количества образующихся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21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Удаление ЖБО должно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проводится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хозяйствующими субъектами, осуществляющими деятельность по сбору и транспортированию ЖБО, в </w:t>
      </w:r>
      <w:r w:rsidRPr="000D2F8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период с 7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 </w:t>
      </w:r>
      <w:r w:rsidR="000D2F82"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часов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054CCD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вывоз ЖБО в места, не предназначенные для приема и (или) очистки ЖБО.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C42D3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</w:t>
      </w:r>
      <w:r w:rsidR="00950C2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выгуле домашнего животного необходимо соблюдать следующие требования: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1" w:name="_Hlk14965857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лифтах </w:t>
      </w:r>
      <w:bookmarkEnd w:id="11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01DCD" w:rsidRPr="00E5638D" w:rsidRDefault="00C01DC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не допускать выгул животного вне мест, установленных уполномоченным органом для выгула животных.</w:t>
      </w:r>
    </w:p>
    <w:p w:rsidR="00B20EC0" w:rsidRPr="00E5638D" w:rsidRDefault="00B20EC0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внутриквартальной закрытой сетью водостоков;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Дождеприемные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деревьев, расположенных в мощении, при отсутствии иных видов защиты, в том числе приствольных решеток, бордюров, скамеек, допускается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предусматривать защитное приствольное покрытие, выполненное на одном уровне или выше покрытия пешеходных коммуникаций.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D611BD" w:rsidRPr="00E5638D" w:rsidRDefault="00D611B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4.2</w:t>
      </w:r>
      <w:r w:rsidR="00214BE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8D153A" w:rsidRPr="00E5638D" w:rsidRDefault="008D153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512092" w:rsidRPr="00F111D3">
        <w:rPr>
          <w:sz w:val="28"/>
          <w:szCs w:val="28"/>
        </w:rPr>
        <w:t>5</w:t>
      </w:r>
      <w:r w:rsidRPr="00F111D3">
        <w:rPr>
          <w:sz w:val="28"/>
          <w:szCs w:val="28"/>
        </w:rPr>
        <w:t>. Особенности организации уборки территории поселения в зимний период</w:t>
      </w:r>
    </w:p>
    <w:p w:rsidR="0042752A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472341" w:rsidRPr="00E5638D" w:rsidRDefault="0047234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ниже 0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для очистки дорожных покрытий допускается использование хозяйствующими субъектами, отвечающими за содержание соответствующих территорий,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антигололедных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075DC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Период зимней уборки устанавливается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 ноября по 15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2752A" w:rsidRPr="00E5638D" w:rsidRDefault="0042752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075DC" w:rsidRPr="00E5638D" w:rsidRDefault="00161A9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Мероприятия по подготовке уборочной техники к работе в зимний период проводятся владельцами техники в срок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F171D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</w:t>
      </w:r>
      <w:r w:rsidR="006075DC" w:rsidRPr="0083782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должны обеспечить завоз, заготовку и складирование необходимого количества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EF5413" w:rsidRDefault="00EF541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Валы собранного снега следует размещать с учетом требований «ГОСТ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(утв. Приказом </w:t>
      </w:r>
      <w:proofErr w:type="spell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Росстандарта</w:t>
      </w:r>
      <w:proofErr w:type="spell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26.09.2017 № 1245-ст)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прохождения снегоуборочной техники осуществляется уборка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прибордюрных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лотков, расчистка въездов, проездов и пешеходных переходов с обеих сторон.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процессе уборки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075DC" w:rsidRPr="00BD3F59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применять техническую соль и жидкий хлористый кальций в качестве </w:t>
      </w:r>
      <w:proofErr w:type="spellStart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противогололёдного</w:t>
      </w:r>
      <w:proofErr w:type="spellEnd"/>
      <w:r w:rsidRPr="00BD3F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70A11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bookmarkStart w:id="12" w:name="6"/>
      <w:bookmarkEnd w:id="12"/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Прилегающие территории, тротуары, проезды должны быть очищены от снега и наледи (гололеда). 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пешеходных и транспортных коммуникаций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следует начинать немедленно с начала снегопада или появления гололеда.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Тротуары, общественные и дворовые территории с асфальтовым покрытием следует очищать от снега и обледенелого наката под скребок и посыпать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до 8 часов утра.</w:t>
      </w:r>
    </w:p>
    <w:p w:rsidR="00C70A11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антигололедные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средства.</w:t>
      </w:r>
    </w:p>
    <w:p w:rsidR="0042752A" w:rsidRPr="00E5638D" w:rsidRDefault="00C70A1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в сл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учае создания препятствий для работы снегоуборочной техники.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171D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Снег, собираемый во дворах, на внутриквартальных проездах и с учетом местных условий на отдельных улицах, 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допускается складировать на свободных территориях при обеспечении сохранения зеленых насаждений и отсутствии препятствий для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свободно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транспорта и движени</w:t>
      </w:r>
      <w:r w:rsidR="0075544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пешеходов.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Складирование снега на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территориях должно предусматривать отвод талых вод.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зимний период </w:t>
      </w:r>
      <w:bookmarkStart w:id="13" w:name="_Hlk22804048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собственниками и (или) иными законными владельцами зданий, </w:t>
      </w:r>
      <w:bookmarkStart w:id="14" w:name="_Hlk22211020"/>
      <w:bookmarkStart w:id="15" w:name="_Hlk22211206"/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строений, сооружений, нестационарных объектов</w:t>
      </w:r>
      <w:bookmarkEnd w:id="14"/>
      <w:bookmarkEnd w:id="15"/>
      <w:r w:rsidR="00CB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FC5FD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3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должна быть обеспечена организация очистки их кровель от снега, наледи и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сосулек.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кровель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075DC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Очистка крыш зданий</w:t>
      </w:r>
      <w:r w:rsidR="00C01DCD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строений, сооружений, нестационарных объектов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</w:t>
      </w:r>
      <w:r w:rsidR="00C70A1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  <w:r w:rsidR="00CB4A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Сброшенные с кровель снег, наледь и сосульки должны </w:t>
      </w:r>
      <w:r w:rsidR="00FF1B04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  <w:proofErr w:type="gramEnd"/>
    </w:p>
    <w:p w:rsidR="00F607E5" w:rsidRPr="00E5638D" w:rsidRDefault="00863A3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226A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снегоплавильные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установки. Размещение и функционирование </w:t>
      </w:r>
      <w:proofErr w:type="spellStart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снегоплавильных</w:t>
      </w:r>
      <w:proofErr w:type="spellEnd"/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607E5" w:rsidRPr="00E5638D" w:rsidRDefault="00F607E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Адреса и границы площадок, предназначенных для складирования снега, определяет </w:t>
      </w:r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отдел городского хозяйства Администрации муниципального образования «</w:t>
      </w:r>
      <w:proofErr w:type="spellStart"/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Сычевский</w:t>
      </w:r>
      <w:proofErr w:type="spellEnd"/>
      <w:r w:rsidR="00CB4A3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E1028" w:rsidRPr="00E5638D" w:rsidRDefault="00411EC6" w:rsidP="0038772A">
      <w:pPr>
        <w:spacing w:after="0" w:line="240" w:lineRule="auto"/>
        <w:ind w:firstLine="709"/>
        <w:jc w:val="both"/>
        <w:rPr>
          <w:color w:val="000000" w:themeColor="text1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</w:t>
      </w:r>
      <w:r w:rsidR="00F607E5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F607E5" w:rsidRPr="00E5638D" w:rsidRDefault="007E102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Не допускается сбрасывать </w:t>
      </w:r>
      <w:r w:rsidRP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пульпу, снег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водные объекты.</w:t>
      </w:r>
    </w:p>
    <w:p w:rsidR="006075DC" w:rsidRPr="00E5638D" w:rsidRDefault="006075DC" w:rsidP="0038772A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6" w:name="7"/>
      <w:bookmarkEnd w:id="16"/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13EB">
        <w:rPr>
          <w:sz w:val="28"/>
          <w:szCs w:val="28"/>
        </w:rPr>
        <w:lastRenderedPageBreak/>
        <w:t xml:space="preserve">Глава </w:t>
      </w:r>
      <w:r w:rsidR="00F377FA" w:rsidRPr="002413EB">
        <w:rPr>
          <w:sz w:val="28"/>
          <w:szCs w:val="28"/>
        </w:rPr>
        <w:t>6</w:t>
      </w:r>
      <w:r w:rsidRPr="002413EB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Особенности организации уборки территории поселения </w:t>
      </w:r>
      <w:r w:rsidRPr="00F111D3">
        <w:rPr>
          <w:sz w:val="28"/>
          <w:szCs w:val="28"/>
        </w:rPr>
        <w:br/>
        <w:t>в летний период</w:t>
      </w:r>
    </w:p>
    <w:p w:rsidR="006075DC" w:rsidRPr="00E5638D" w:rsidRDefault="00F377F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Период летней уборки устанавливается </w:t>
      </w:r>
      <w:r w:rsidR="006075DC" w:rsidRPr="0087780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 16 апреля по 31 октября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="006075DC" w:rsidRPr="0087780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 1 апреля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4A91" w:rsidRPr="00E5638D" w:rsidRDefault="00004A91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</w:t>
      </w:r>
      <w:r w:rsidR="004F6F39"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>вредной</w:t>
      </w:r>
      <w:r w:rsidRPr="00696B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</w:t>
      </w:r>
      <w:r w:rsidR="005C0AA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но не реже 1 раза в </w:t>
      </w:r>
      <w:r w:rsidR="007E10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сутки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411EC6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температуре воздуха более плюс 10</w:t>
      </w:r>
      <w:proofErr w:type="gramStart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°С</w:t>
      </w:r>
      <w:proofErr w:type="gramEnd"/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7" w:name="8"/>
      <w:bookmarkEnd w:id="17"/>
    </w:p>
    <w:p w:rsidR="009D2A97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19476A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8" w:name="9"/>
      <w:bookmarkEnd w:id="18"/>
    </w:p>
    <w:p w:rsidR="009F4C85" w:rsidRPr="00E5638D" w:rsidRDefault="0019476A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r w:rsidR="0024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Подметание дворовых территорий,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внутридворовых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проездов и тротуаров осуществляется механизированным способом или вручную. </w:t>
      </w:r>
    </w:p>
    <w:p w:rsidR="00411EC6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.7.</w:t>
      </w:r>
      <w:r w:rsidR="002413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Сжигание листьев деревьев, кустарников на территории населенных пунктов поселения запрещено.</w:t>
      </w:r>
    </w:p>
    <w:p w:rsidR="006075DC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="006075DC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.8.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Владельцы земельных участков обязаны: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2413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 допускать выжигание сухой растительности, соблюдать требования экологических, санитарно-гигиенических, противопожарных правил и нормативов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ринимать меры по обеспечению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075DC" w:rsidRPr="00E5638D" w:rsidRDefault="009F4C85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BD3F59" w:rsidRPr="00E5638D" w:rsidRDefault="00BD3F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10"/>
      <w:bookmarkEnd w:id="19"/>
      <w:r w:rsidRPr="0053609B">
        <w:rPr>
          <w:sz w:val="28"/>
          <w:szCs w:val="28"/>
        </w:rPr>
        <w:t xml:space="preserve">Глава </w:t>
      </w:r>
      <w:r w:rsidR="009D1A6E" w:rsidRPr="0053609B">
        <w:rPr>
          <w:sz w:val="28"/>
          <w:szCs w:val="28"/>
        </w:rPr>
        <w:t>7</w:t>
      </w:r>
      <w:r w:rsidRPr="00F111D3">
        <w:rPr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B7064F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Окрашенные поверхности фасадов зданий, строений, сооружений должны быть ровными, без пятен и поврежденных мест.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раз в неделю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очищать фасады нежилых зданий, строений, сооружений от 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A813FE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401459" w:rsidRPr="00E5638D" w:rsidRDefault="0040145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C84679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(пандусами, перилами и другими устройствами с учетом особенностей и потребностей </w:t>
      </w:r>
      <w:proofErr w:type="spellStart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C8467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населения).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 зданиях и сооружениях на территории поселения размещаются с сохранением отделки </w:t>
      </w:r>
      <w:proofErr w:type="gram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фасада</w:t>
      </w:r>
      <w:proofErr w:type="gram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B7064F" w:rsidRPr="00E5638D" w:rsidRDefault="00B7064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Домовые знаки на зданиях, сооружениях должны содержаться в исправном состоянии.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Высота домового указателя должна быть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100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Ширина таблички зависит от количества букв в названии улицы.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Табличка выполняется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голубом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цвете. По периметру таблички располагается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белая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рамка шириной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Название улиц и номера домов выполняются 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белом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цвете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Шрифт названия улиц на русском языке, высота заглавных букв –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80</w:t>
      </w:r>
      <w:r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шрифта номера дома – </w:t>
      </w:r>
      <w:r w:rsidR="0053609B" w:rsidRPr="0053609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90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мм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Размер шрифта наименований улиц применяется всегда одинаковый, не зависит от длины названия улицы. 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Адресные аншлаги могут иметь подсветку.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25 метров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быть размещен дополнительный домовой указатель с левой стороны фасада. 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F4760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E427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0" w:name="_Hlk14967170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каждом строении.</w:t>
      </w:r>
    </w:p>
    <w:bookmarkEnd w:id="20"/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82193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Аншлаги устанавливаются на высоте 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от 2,5 до </w:t>
      </w:r>
      <w:r w:rsidR="001122B0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,0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уровня земли на расстоянии </w:t>
      </w:r>
      <w:r w:rsidR="006075DC" w:rsidRPr="001122B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1 м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угла здания.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фасадов объектов включает: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герметизацию, заделку и расшивку швов, трещин и выбоин;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восстановление, ремонт и своевременную очистку входных групп,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отмосток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приямков цокольных окон и входов в подвалы;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075DC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20A6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обеспечения надлежащего состояния фасадов, сохранения архитектурно - художественного облика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запрещается: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уничтожение, порча, искажение архитектурных деталей фасадов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произведение надписей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расклейка газет, плакатов, афиш, объявлений, рекламных проспектов и иной информационно - печатной продукции на фасадах зданий (сооружений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вне установленных для этих целей мест и конструкций; </w:t>
      </w:r>
      <w:bookmarkStart w:id="21" w:name="_Hlk14967236"/>
    </w:p>
    <w:bookmarkEnd w:id="21"/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нанесение граффити на фасады зданий, сооружений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получения согласия собственников этих зданий, сооружений,</w:t>
      </w:r>
      <w:r w:rsidR="00B7064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строений,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помещений в них.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4764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1A0B47" w:rsidRPr="00C02B4A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B4A">
        <w:rPr>
          <w:rFonts w:ascii="Times New Roman" w:hAnsi="Times New Roman" w:cs="Times New Roman"/>
          <w:sz w:val="28"/>
          <w:szCs w:val="28"/>
        </w:rPr>
        <w:t>К вывескам предъявляются следующие требования: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два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Юридическое лицо, индивидуальный предприниматель устанавливает на здании, сооружении одну вывеску в соответствии с пунктом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индивидуальным предпринимателем торговли, оказания услуг, выполнения работ вне его места нахождения.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Допустимый размер вывески составляет: по горизонтали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0,6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вертикали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0,4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Высота букв, знаков, размещаемых на вывеске, -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более 0,1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A0B47" w:rsidRPr="00E5638D" w:rsidRDefault="009D1A6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лицо, индивидуальный предприниматель вправе установить на объекте одну дополнительную вывеску в соответствии с пунктом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 настоящих Правил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конструкции на крыше соответствующего здания, сооружения.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в форме настенных конструкций и консольных конструкций, предусмотренные 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выше линии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второго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 (линии перекрытий между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первым и вторым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этажами) зданий, сооружений;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 в форме настенных конструкций, предусмотренные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0,5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высоте) и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60%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10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длине).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.17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уровня земли до нижнего края консольной конструкции должно быть не менее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2,5 м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973EF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.18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1A0B47" w:rsidRP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  <w:proofErr w:type="gramEnd"/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конструкций, предусмотренные пунктом </w:t>
      </w:r>
      <w:r w:rsidR="00973E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Правил, должны размещаться на единой горизонтальной линии (на одной высоте) и иметь одинаковую высоту.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1A0B47" w:rsidRPr="00E5638D" w:rsidRDefault="00446BDD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.19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Высота вывесок, размещаемых на крышах зданий, сооружений, должна быть: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0,8 м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1-2-этажных объектов;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не более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3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этажных объектов.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Вывески площадью более 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6,5</w:t>
      </w:r>
      <w:r w:rsidR="001A0B47"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Установка и эксплуатация таких вывесок без проектной документации не допускается.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саморегулируемой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организацией в установленном порядке.</w:t>
      </w:r>
    </w:p>
    <w:p w:rsidR="001A0B47" w:rsidRPr="00E5638D" w:rsidRDefault="00036EE4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.21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допускается: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вывесок, не соответствующих требованиям настоящих Правил;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на козырьках, лоджиях, балконах и эркерах зданий;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на расстоянии ближе </w:t>
      </w:r>
      <w:r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мемориальных досок;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с помощью демонстрации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постеров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динамических системах смены изображений (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роллерные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системы,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призматроны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1A0B47" w:rsidRPr="00E5638D" w:rsidRDefault="001A0B4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размещение вывесок в виде надувных конструкций,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штендеров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0B4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.22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крышных</w:t>
      </w:r>
      <w:proofErr w:type="spellEnd"/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A3651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.23</w:t>
      </w:r>
      <w:r w:rsidR="00C02B4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5</w:t>
      </w:r>
      <w:r w:rsidR="001A0B47" w:rsidRPr="00C02B4A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суток</w:t>
      </w:r>
      <w:r w:rsidR="001A0B4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C792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.27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освещения и осветительного оборудования следует обеспечивать: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экономичность 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энергоэффективность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удобство обслуживания и управления при разных режимах работы установок.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.28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обычные (традиционные),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высокомачтовые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допускается использовать для освещения обширных по площади территорий</w:t>
      </w:r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магистралей, открытых автостоянок и парковок;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парапетные,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встроенные,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светильники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.29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.30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стационарных установках утилитарного наружного и архитектурного освещения допускается применять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энергоэффективные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.31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.32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070E0E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экологичных</w:t>
      </w:r>
      <w:proofErr w:type="spellEnd"/>
      <w:r w:rsidR="00070E0E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материалов, создания условий для ведения здорового образа жизни всех категорий населения.</w:t>
      </w:r>
    </w:p>
    <w:p w:rsidR="00070E0E" w:rsidRPr="00E5638D" w:rsidRDefault="00070E0E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</w:t>
      </w:r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AB5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.34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проектировании и выборе малых архитектурных форм, в том числе уличной мебели, учитываются: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свободной площади на благоустраиваемой территории;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б) соответствие материалов и конструкции малых архитектурных форм климату и назначению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защита от образования наледи и снежных заносов, обеспечение стока воды;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возраст потенциальных пользователей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возможность ремонта или замены деталей малых архитектурных форм;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и) интенсивность пешеходного и автомобильного движения, близость транспортных узлов;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эргономичность конструкций (высоту и наклон спинки скамеек, высоту урн и другие характеристики);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м) безопасность для потенциальных пользователей.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.35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установке малых архитектурных форм и уличной мебели предусматривается обеспечение: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расположения малых архитектурных форм, не создающего препятствий для пешеходов;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устойчивости конструкции;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.36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размещении уличной мебели допускается: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.37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тротуарах автомобильных дорог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 без спинок, оборудованные местом для сумок;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опоры у скамеек, предназначенных для людей с ограниченными возможностями;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кадки, цветочницы, вазоны, кашпо, в том числе подвесные;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.38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Для пешеходных зон и коммуникаций допускается использовать следующие типы малых архитектурных форм: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установки освещения;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скамьи, предполагающие длительное, комфортное сидение;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цветочницы, вазоны, кашпо;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информационные стенды;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ограждения (в местах необходимости обеспечения защиты пешеходов от наезда автомобилей);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столы для настольных игр;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урны.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.39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размещении урн необходимо выбирать урны достаточной высоты и объема, с рельефным </w:t>
      </w:r>
      <w:proofErr w:type="spellStart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F714F7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.40</w:t>
      </w:r>
      <w:r w:rsidR="00F714F7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В целях защиты малых архитектурных форм от графического вандализма следует: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текстурированием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перфорированием, препятствующим графическому вандализму или облегчающим его устранение;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использовать озеленение,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стрит-арт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714F7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075DC" w:rsidRPr="00E5638D" w:rsidRDefault="00F714F7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.41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3. В целях благоустройства на территории поселения могут устанавливаться ограждения.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.44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Ограждения земельных участков устанавливают высотой до </w:t>
      </w:r>
      <w:r w:rsidRPr="00AB5422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 м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.45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Проектирование ограждений необходимо производить в зависимости от их местоположения и назначения согласно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каталогам сертифицированных изделий.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ГОСТами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.46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.47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ограждений, изготовленных из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сетки-рабицы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.48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Ограждения зданий</w:t>
      </w:r>
      <w:r w:rsidR="00C31A69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 индивидуальных жилых домов и многоквартирных домов)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C31A69" w:rsidRPr="00E5638D" w:rsidRDefault="00C31A69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BF1785" w:rsidRPr="00BF1785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.49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</w:t>
      </w:r>
      <w:r w:rsidR="00EC04BD">
        <w:rPr>
          <w:rFonts w:ascii="Times New Roman" w:hAnsi="Times New Roman" w:cs="Times New Roman"/>
          <w:color w:val="000000" w:themeColor="text1"/>
          <w:sz w:val="28"/>
          <w:szCs w:val="28"/>
        </w:rPr>
        <w:t>ентов от общей площади элемента</w:t>
      </w:r>
      <w:r w:rsidR="00EC04BD" w:rsidRPr="00BF178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75DC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.50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Установка ограждений не должна препятствовать свободному доступу пешеходов и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.51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передвижения по сложившимся пешеходным маршрутам.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.52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Некапитальные сооружения питания могут также оборудоваться туалетными кабинами.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.54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остеклении витрин допускается применять безосколочные,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ударостойкие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материалы, безопасные упрочняющие многослойные пленочные покрытия, поликарбонатные стекла.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.55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проектировании 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мини-маркетов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AB10C8" w:rsidRPr="00E5638D" w:rsidRDefault="00E716E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A71AF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.56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автозаправочных станциях, автостоянках, при некапитальных сооружениях питания.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67EA">
        <w:rPr>
          <w:sz w:val="28"/>
          <w:szCs w:val="28"/>
        </w:rPr>
        <w:t xml:space="preserve">Глава </w:t>
      </w:r>
      <w:r w:rsidR="00E716E2" w:rsidRPr="00A367EA">
        <w:rPr>
          <w:sz w:val="28"/>
          <w:szCs w:val="28"/>
        </w:rPr>
        <w:t>8</w:t>
      </w:r>
      <w:r w:rsidRPr="00A367EA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Организация пешеходных коммуникаций, в том числе трот</w:t>
      </w:r>
      <w:r w:rsidR="00F111D3" w:rsidRPr="00F111D3">
        <w:rPr>
          <w:sz w:val="28"/>
          <w:szCs w:val="28"/>
        </w:rPr>
        <w:t>уаров, аллей, дорожек, тропинок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второстепенным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планировочной организации пешеходных тротуаров необходимо предусматривать беспрепятственный доступ к зданиям и сооружениям для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Покрытие пешеходных дорожек должно быть удобным при ходьбе и устойчивым к износу.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Пешеходные дорожки и тротуары в составе активно используемых общественных территорий в целях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избежания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скопления людей следует предусматривать шириной не менее 2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Пешеходные коммуникации в составе общественных территорий должны быть хорошо просматриваемыми и освещенными.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При планировании пешеходных коммуникаций допускается создание мест для кратковременного отдыха пешеходов, в том числе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 (например, скамьи).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.10. С целью создания комфортной среды для пешеходов пешеходные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коммуникации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озеленять путем использования различных видов зеленых насаждений.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.11. При создании основных пешеходных коммуникаций допускается использовать твердые виды покрытия.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.12. При создании второстепенных пешеходных коммуникаций допускается использовать различные виды покрытия: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.14. Для проектирования и (или) благоустройства пешеходной зоны возможно проведение осмотра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представителями жителей планируемого к благоустройству квартала</w:t>
      </w:r>
      <w:r w:rsidR="004764FA">
        <w:rPr>
          <w:rFonts w:ascii="Times New Roman" w:hAnsi="Times New Roman" w:cs="Times New Roman"/>
          <w:color w:val="000000" w:themeColor="text1"/>
          <w:sz w:val="28"/>
          <w:szCs w:val="28"/>
        </w:rPr>
        <w:t>, микрорайона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точек притяжения, с учетом интересов всех групп населения, в том числе молодежи, детей различного возраста и их родителей, пенсионеров 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.16. Для эффективного использования велосипедных коммуникаций разрешается предусматривать: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маршруты велодорожек, интегрированные в единую замкнутую систему;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комфортные и безопасные пересечения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веломаршрутов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перекрестках с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пешеходными и автомобильными коммуникациями;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велодвижение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организацию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безбарьерной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среды в зонах перепада высот на маршруте;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безопасные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велопарковки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04A9E">
        <w:rPr>
          <w:sz w:val="28"/>
          <w:szCs w:val="28"/>
        </w:rPr>
        <w:t xml:space="preserve">Глава </w:t>
      </w:r>
      <w:r w:rsidR="00AE3402" w:rsidRPr="00204A9E">
        <w:rPr>
          <w:sz w:val="28"/>
          <w:szCs w:val="28"/>
        </w:rPr>
        <w:t>9</w:t>
      </w:r>
      <w:r w:rsidRPr="00204A9E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F111D3">
        <w:rPr>
          <w:sz w:val="28"/>
          <w:szCs w:val="28"/>
        </w:rPr>
        <w:t>маломобильных</w:t>
      </w:r>
      <w:proofErr w:type="spellEnd"/>
      <w:r w:rsidRPr="00F111D3">
        <w:rPr>
          <w:sz w:val="28"/>
          <w:szCs w:val="28"/>
        </w:rPr>
        <w:t xml:space="preserve"> групп населения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При проектировании объектов благоустройства обеспечивается доступность среды населенных пунктов для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осуществляются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при новом строительстве в соответствии с утвержденной проектной документацией.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Проектирование путей движения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входных гру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пп в зд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 или укрывать такие поверхности противоскользящими материалами.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9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мнемокартами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зрению и другими категориями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населения, а также людьми без инвалидности.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мнемосхемах может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группами населения.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10</w:t>
      </w:r>
      <w:r w:rsidRPr="00F111D3">
        <w:rPr>
          <w:sz w:val="28"/>
          <w:szCs w:val="28"/>
        </w:rPr>
        <w:t>. Детские и спортивные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На общественных и дворовых территориях населенного пункта поселения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следующих видов: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игровые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детские инклюзивные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инклюзивные спортивные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площадки для занятий активными видами спорта,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скейт-площадки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При планировании размеров площадок (функциональных зон площадок) следует учитывать: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размеры территории, на которой будет располагаться площадка;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функциональное предназначение и состав оборудования;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требования документов по безопасности площадок (зоны безопасности оборудования);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других элементов благоустройства (разделение различных функциональных зон);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расположение подходов к площадке;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е) пропускную способность площадки.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Планирование функционала и (или) функциональных зон площадок необходимо осуществлять с учетом: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 земельного участка, предназначенного для размещения площадки и (или) реконструкции площадки;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предпочтений (выбора) жителей;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экономических возможностей для реализации проектов по благоустройству;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е) природно-климатических условий;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ж) половозрастных характеристик населения, проживающего на территории квартала, микрорайона;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фактического наличия площадок (обеспеченности площадками с учетом их функционала) на прилегающей территории;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создания условий доступности площадок для всех жителей поселения, включая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населения;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к) структуры прилегающей жилой застройки.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на детские и спортивные площадки следует предусматривать со стороны пешеходных дорожек. 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Детские площадки не должны быть проходными.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512092" w:rsidRPr="0094120B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</w:t>
      </w:r>
      <w:proofErr w:type="gramStart"/>
      <w:r w:rsidR="00512092" w:rsidRPr="0094120B">
        <w:rPr>
          <w:rFonts w:ascii="Times New Roman" w:hAnsi="Times New Roman" w:cs="Times New Roman"/>
          <w:color w:val="000000" w:themeColor="text1"/>
          <w:sz w:val="28"/>
          <w:szCs w:val="28"/>
        </w:rPr>
        <w:t>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491F">
        <w:rPr>
          <w:sz w:val="28"/>
          <w:szCs w:val="28"/>
        </w:rPr>
        <w:t xml:space="preserve">Глава </w:t>
      </w:r>
      <w:r w:rsidR="00AE3402" w:rsidRPr="006A491F">
        <w:rPr>
          <w:sz w:val="28"/>
          <w:szCs w:val="28"/>
        </w:rPr>
        <w:t>11</w:t>
      </w:r>
      <w:r w:rsidRPr="006A491F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Парковки (парковочные места)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Парковка (парковочное место) представляет собой специально обозначенное и при необходимости обустроенное и оборудованное место,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  <w:proofErr w:type="gramEnd"/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На общественных и дворовых территориях населенного пункта могут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размещаться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площадки автостоянок и парковок следующих видов: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автомобильные стоянки (остановки), предназначенные для кратковременного и длительного хранения автотранспорта населения, в том числе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приобъектные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  <w:proofErr w:type="gramEnd"/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парковки (парковочные места), обозначенные разметкой, при необходимости обустроенные и оборудованные,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являющееся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подэстакадных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подмостовых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</w:t>
      </w:r>
      <w:proofErr w:type="gram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Назначение и вместительность (количество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парковок общего пользования определяются в соответствии с нормативами градостроительного проектирования.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Установка ограждений и иных конструкций, препятствующих 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использованию парковок общего пользования, за исключением платных парковок, не допускается.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ты Российской Федерации».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Расстояние от границ парковок (парковочных мест) до окон жилых и общественных заданий принимается в соответствии с </w:t>
      </w:r>
      <w:proofErr w:type="spell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.13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.14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512092" w:rsidRPr="00E5638D" w:rsidRDefault="00AE340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.15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512092" w:rsidRPr="00E5638D" w:rsidRDefault="00AE340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A49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  <w:proofErr w:type="gramEnd"/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2092" w:rsidRPr="00F111D3" w:rsidRDefault="00512092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AE3402" w:rsidRPr="00F111D3">
        <w:rPr>
          <w:sz w:val="28"/>
          <w:szCs w:val="28"/>
        </w:rPr>
        <w:t>12</w:t>
      </w:r>
      <w:r w:rsidRPr="00F111D3">
        <w:rPr>
          <w:sz w:val="28"/>
          <w:szCs w:val="28"/>
        </w:rPr>
        <w:t>. Площадки для выгула животных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Выгул животных разрешается на площадках для выгула животных.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Размеры площадок для выгула животных не должны превышать </w:t>
      </w:r>
      <w:r w:rsidR="008267F6" w:rsidRPr="008267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600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Ограждение площадки следует выполнять из легкой металлической сетки высотой не менее </w:t>
      </w:r>
      <w:r w:rsidR="00512092" w:rsidRPr="008267F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1,5 м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площадки должен быть установлен информационный стенд с правилами пользования площадкой.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к площадке следует оборудовать твердым видом покрытия. 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Места для размещения площадок, на которых разрешен выгул животных, определяются решением уполномоченного органа.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512092" w:rsidRPr="00E5638D" w:rsidRDefault="00CD06F3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512092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В перечень видов работ по содержанию площадок для выгула животных допускается включать: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содержание покрытия в летний и зимний периоды, в том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и подметание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мойку территории площадки;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посыпку и обработку территории площадки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противогололедными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средствами, безопасными для животных (например, песок и мелкая гравийная крошка);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содержание элементов благоустройства площадки для выгула животных, в том числе: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наполнение ящика для одноразовых пакетов;</w:t>
      </w:r>
    </w:p>
    <w:p w:rsidR="00512092" w:rsidRPr="00E5638D" w:rsidRDefault="00512092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очистку урн;</w:t>
      </w:r>
    </w:p>
    <w:p w:rsidR="00512092" w:rsidRPr="00E5638D" w:rsidRDefault="00512092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текущий ремонт.</w:t>
      </w:r>
    </w:p>
    <w:p w:rsidR="00BD3F59" w:rsidRPr="00E5638D" w:rsidRDefault="00BD3F59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rPr>
          <w:sz w:val="28"/>
          <w:szCs w:val="28"/>
        </w:rPr>
      </w:pPr>
      <w:r w:rsidRPr="0085244A">
        <w:rPr>
          <w:sz w:val="28"/>
          <w:szCs w:val="28"/>
        </w:rPr>
        <w:t xml:space="preserve">Глава </w:t>
      </w:r>
      <w:r w:rsidR="00CD06F3" w:rsidRPr="0085244A">
        <w:rPr>
          <w:sz w:val="28"/>
          <w:szCs w:val="28"/>
        </w:rPr>
        <w:t>1</w:t>
      </w:r>
      <w:r w:rsidR="00BD3F59" w:rsidRPr="0085244A">
        <w:rPr>
          <w:sz w:val="28"/>
          <w:szCs w:val="28"/>
        </w:rPr>
        <w:t>3</w:t>
      </w:r>
      <w:r w:rsidRPr="0085244A">
        <w:rPr>
          <w:sz w:val="28"/>
          <w:szCs w:val="28"/>
        </w:rPr>
        <w:t>.</w:t>
      </w:r>
      <w:r w:rsidRPr="00F111D3">
        <w:rPr>
          <w:sz w:val="28"/>
          <w:szCs w:val="28"/>
        </w:rPr>
        <w:t xml:space="preserve"> Посадка зелёных насаждений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075DC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bookmarkStart w:id="22" w:name="_Hlk7527352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</w:t>
      </w:r>
      <w:proofErr w:type="spellStart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дорожно-тропиночной</w:t>
      </w:r>
      <w:proofErr w:type="spellEnd"/>
      <w:r w:rsidR="006075D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22"/>
    <w:p w:rsidR="00707ABF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07ABF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посадке зелёных насаждений не допускается: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произвольная посадка растений в нарушение существующей технологии;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касание ветвями деревьев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токонесущих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проводов, закрытие ими указателей адресных единиц и номерных знаков домов, дорожных знаков;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посадка деревьев на расстоянии ближе 5 метров до наружной стены здания или сооружения, кустарников - 1,5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4) посадка деревьев на расстоянии ближе 0,7 метров до края тротуара и садовой дорожки, кустарников - 0,5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6) посадка деревьев на расстоянии ближе 4 метров до мачт и опор осветительной сети, мостовых опор и эстакад;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7) посадка деревьев на расстоянии ближе 1,5 метров до подземных сетей газопровода, канализации;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бесканальной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прокладке), кустарников - 1 м;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9) посадка деревьев на расстоянии ближе 2 метров до подземных сетей водопровода, дренажа;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707ABF" w:rsidRPr="00E5638D" w:rsidRDefault="00707ABF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proofErr w:type="gram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вело-пешеходных</w:t>
      </w:r>
      <w:proofErr w:type="spellEnd"/>
      <w:proofErr w:type="gram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дорожек.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несмыкание</w:t>
      </w:r>
      <w:proofErr w:type="spellEnd"/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крон).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 В шаговой доступности от многоквартирных домов допускается организовать озелененные территории, предназначенные для прогулок жителей 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AB10C8" w:rsidRPr="00E5638D" w:rsidRDefault="00CD06F3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B10C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.10. При организации озеленения следует сохранять существующие ландшафты.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AB10C8" w:rsidRPr="00E5638D" w:rsidRDefault="00AB10C8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075DC" w:rsidRPr="00E5638D" w:rsidRDefault="006075DC" w:rsidP="00BD3F5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075DC" w:rsidRPr="00F111D3" w:rsidRDefault="006075D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4</w:t>
      </w:r>
      <w:r w:rsidRPr="00F111D3">
        <w:rPr>
          <w:sz w:val="28"/>
          <w:szCs w:val="28"/>
        </w:rPr>
        <w:t>. Восстановление зелёных насаждений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Компенсационное озеленение производится с учётом следующих требований: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Компенсационное озеленение производится за счёт средств физических или юридических лиц, в интересах которых была произведена вырубка.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075DC" w:rsidRPr="00E5638D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9062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6075DC" w:rsidRPr="00696B6C" w:rsidRDefault="006075D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4"/>
    <w:p w:rsidR="00584DD2" w:rsidRPr="00F111D3" w:rsidRDefault="00584DD2" w:rsidP="00F111D3">
      <w:pPr>
        <w:pStyle w:val="4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16C">
        <w:rPr>
          <w:rFonts w:eastAsia="Calibri"/>
          <w:sz w:val="28"/>
          <w:szCs w:val="28"/>
          <w:lang w:eastAsia="en-US"/>
        </w:rPr>
        <w:t>Глава 1</w:t>
      </w:r>
      <w:r w:rsidR="00BD3F59" w:rsidRPr="0032616C">
        <w:rPr>
          <w:rFonts w:eastAsia="Calibri"/>
          <w:sz w:val="28"/>
          <w:szCs w:val="28"/>
          <w:lang w:eastAsia="en-US"/>
        </w:rPr>
        <w:t>5</w:t>
      </w:r>
      <w:r w:rsidRPr="0032616C">
        <w:rPr>
          <w:rFonts w:eastAsia="Calibri"/>
          <w:sz w:val="28"/>
          <w:szCs w:val="28"/>
          <w:lang w:eastAsia="en-US"/>
        </w:rPr>
        <w:t>.</w:t>
      </w:r>
      <w:r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 Мероприятия по выявлению ядовитых и </w:t>
      </w:r>
      <w:r w:rsidR="00113F61" w:rsidRPr="00696B6C">
        <w:rPr>
          <w:rFonts w:eastAsia="Calibri"/>
          <w:color w:val="000000" w:themeColor="text1"/>
          <w:sz w:val="28"/>
          <w:szCs w:val="28"/>
          <w:lang w:eastAsia="en-US"/>
        </w:rPr>
        <w:t xml:space="preserve">вредных </w:t>
      </w:r>
      <w:r w:rsidRPr="00F111D3">
        <w:rPr>
          <w:rFonts w:eastAsia="Calibri"/>
          <w:sz w:val="28"/>
          <w:szCs w:val="28"/>
          <w:lang w:eastAsia="en-US"/>
        </w:rPr>
        <w:t>растений, борьбе с ними, локализации, ликвидации их очагов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растений, борьбе с ними, локализации, ликвидации их очагов осуществляются: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выявлению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.2. В целях своевременного выявления </w:t>
      </w:r>
      <w:r w:rsidR="00113F61" w:rsidRPr="00113F6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ядовитых и вредных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растений лица, указанные в абзацах втором — пятом пункта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собственными силами либо с привлечением третьих лиц (в том числе специализированной организации):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- проводят фитосанитарные мероприятия по локализации и ликвидации </w:t>
      </w:r>
      <w:r w:rsidR="00034544"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ядовитых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</w:t>
      </w:r>
      <w:r w:rsidR="004F6F3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вредных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растений.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.3.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 настоящих Правил, принимают меры по защите от зарастания 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ядовиты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034544" w:rsidRP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вредны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ми</w:t>
      </w:r>
      <w:r w:rsidR="0032616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растениями и своевременному проведению покоса и мероприятий по </w:t>
      </w:r>
      <w:r w:rsidR="0003454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их 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удалению.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.4. Лица, указанные в пункте 1</w:t>
      </w:r>
      <w:r w:rsidR="00BD3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</w:t>
      </w: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.1 настоящих Правил, обязаны проводить мероприятия по удалению борщевика Сосновского.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 по удалению борщевика Сосновского должны проводиться до его </w:t>
      </w:r>
      <w:proofErr w:type="spell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бутонизации</w:t>
      </w:r>
      <w:proofErr w:type="spell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 начала цветения следующими способами: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химическим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опрыскивание очагов произрастания гербицидами и (или) арборицидами;</w:t>
      </w:r>
    </w:p>
    <w:p w:rsidR="00584DD2" w:rsidRPr="00E5638D" w:rsidRDefault="00584DD2" w:rsidP="003877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механическим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скашивание, уборка сухих растений, выкапывание корневой системы;</w:t>
      </w:r>
    </w:p>
    <w:p w:rsidR="00DA3995" w:rsidRPr="00E5638D" w:rsidRDefault="00584DD2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агротехническим</w:t>
      </w:r>
      <w:proofErr w:type="gramEnd"/>
      <w:r w:rsidRPr="00E5638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- обработка почвы, посев многолетних трав.</w:t>
      </w:r>
    </w:p>
    <w:p w:rsidR="00590627" w:rsidRPr="00E5638D" w:rsidRDefault="00590627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8F0" w:rsidRPr="00F111D3" w:rsidRDefault="00E948F0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>Глава 1</w:t>
      </w:r>
      <w:r w:rsidR="00BD3F59" w:rsidRPr="00F111D3">
        <w:rPr>
          <w:sz w:val="28"/>
          <w:szCs w:val="28"/>
        </w:rPr>
        <w:t>6</w:t>
      </w:r>
      <w:r w:rsidRPr="00F111D3">
        <w:rPr>
          <w:sz w:val="28"/>
          <w:szCs w:val="28"/>
        </w:rPr>
        <w:t>. Места (площадки) накопления твердых коммунальных отходов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территориальной схемой обращения с отходами </w:t>
      </w:r>
      <w:r w:rsidR="003C30B3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утверждаемой </w:t>
      </w:r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>приказом начальника Департамента Смоленской области по природным ресурсам и экологии</w:t>
      </w:r>
      <w:proofErr w:type="gramEnd"/>
      <w:r w:rsidR="003C30B3" w:rsidRPr="003C3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11.11.2021 №0461/0103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в бункеры, расположенные на контейнерных площадках;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на специальных площадках для складирования крупногабаритных отходов</w:t>
      </w:r>
      <w:r w:rsidR="00411EC6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специальные площадки)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Запрещается устраивать ограждение контейнерной площадки из сварной сетки,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сетки-рабицы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21435C" w:rsidRPr="00E5638D" w:rsidRDefault="0021435C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.4.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- не менее 25 метров.</w:t>
      </w:r>
      <w:proofErr w:type="gramEnd"/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3" w:name="_Hlk67486644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3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="001B494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12BAE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 территорий медицинских организаций - не менее 10 метров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.5.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411EC6" w:rsidRPr="00E5638D" w:rsidRDefault="00411EC6" w:rsidP="003877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</w:t>
      </w:r>
      <w:r w:rsidRPr="001B494D">
        <w:rPr>
          <w:rFonts w:ascii="Times New Roman" w:hAnsi="Times New Roman" w:cs="Times New Roman"/>
          <w:bCs/>
          <w:sz w:val="28"/>
          <w:szCs w:val="28"/>
        </w:rPr>
        <w:t>при погрузке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должны быть очищены от отходов владельцем контейнерной и (или) специальной площадки.</w:t>
      </w:r>
    </w:p>
    <w:p w:rsidR="00E948F0" w:rsidRPr="00E5638D" w:rsidRDefault="00411EC6" w:rsidP="0038772A">
      <w:pPr>
        <w:pStyle w:val="afc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.6. </w:t>
      </w:r>
      <w:proofErr w:type="gram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СанПиН</w:t>
      </w:r>
      <w:proofErr w:type="spell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Российской Федерации от 28.01.2021 № 3.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E948F0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494D">
        <w:rPr>
          <w:rFonts w:ascii="Times New Roman" w:hAnsi="Times New Roman" w:cs="Times New Roman"/>
          <w:sz w:val="28"/>
          <w:szCs w:val="28"/>
        </w:rPr>
        <w:t>1</w:t>
      </w:r>
      <w:r w:rsidR="00BD3F59" w:rsidRPr="001B494D">
        <w:rPr>
          <w:rFonts w:ascii="Times New Roman" w:hAnsi="Times New Roman" w:cs="Times New Roman"/>
          <w:sz w:val="28"/>
          <w:szCs w:val="28"/>
        </w:rPr>
        <w:t>6</w:t>
      </w:r>
      <w:r w:rsidRPr="001B494D">
        <w:rPr>
          <w:rFonts w:ascii="Times New Roman" w:hAnsi="Times New Roman" w:cs="Times New Roman"/>
          <w:sz w:val="28"/>
          <w:szCs w:val="28"/>
        </w:rPr>
        <w:t>.7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B49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дств тв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CE4A88" w:rsidRPr="00E5638D" w:rsidRDefault="00E948F0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Накопление отработанных ртутьсодержащих ламп производится отдельно от других видов отходов в соответствии с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Постановлением Правительства </w:t>
      </w:r>
      <w:r w:rsidR="00411EC6"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35C" w:rsidRPr="00F111D3" w:rsidRDefault="0021435C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8E21DB" w:rsidRPr="00F111D3">
        <w:rPr>
          <w:sz w:val="28"/>
          <w:szCs w:val="28"/>
        </w:rPr>
        <w:t>1</w:t>
      </w:r>
      <w:r w:rsidR="00BD3F59" w:rsidRPr="00F111D3">
        <w:rPr>
          <w:sz w:val="28"/>
          <w:szCs w:val="28"/>
        </w:rPr>
        <w:t>7</w:t>
      </w:r>
      <w:r w:rsidRPr="00F111D3">
        <w:rPr>
          <w:sz w:val="28"/>
          <w:szCs w:val="28"/>
        </w:rPr>
        <w:t>. Выпас и прогон сельскохозяйственных животных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21435C" w:rsidRPr="00E5638D" w:rsidRDefault="008E21D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Во всех случаях, предусмотренных пунктами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A2C48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Прогон сельскохозяйственных животных от места сбора в стада до мест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выпаса и обратно осуществляется пастухами в соответствии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временем и маршрутами прогона сельскохозяйственных животных.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B046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 ранее 6.00 и не позднее 21.00</w:t>
      </w:r>
      <w:r w:rsidRPr="00E5638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B0461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местному времени в рабочие дни и не ранее 7.00 и не позднее 20.00 по местному времени в выходные и праздничные дни</w:t>
      </w:r>
      <w:r w:rsidRPr="00B0461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="00B04618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определенном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законодательством Российской Федерации и муниципальными правовыми актами поселения.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вопросам, указанным в абзаце четвертом настоящего пункта, граждане также вправе направлять обращения в Администрацию </w:t>
      </w:r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>Сычевский</w:t>
      </w:r>
      <w:proofErr w:type="spellEnd"/>
      <w:r w:rsidR="00B046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Смоленской области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02.05.2006 № 59-ФЗ «О порядке рассмотрения обращений граждан Российской Федерации».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8. При осуществлении выпаса сельскохозяйственных животных допускается: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1) свободный выпас сельскохозяйственных животных на огороженной территории;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Выпас лошадей допускается лишь в их стреноженном состоянии.</w:t>
      </w:r>
    </w:p>
    <w:p w:rsidR="0021435C" w:rsidRPr="00E5638D" w:rsidRDefault="008311AB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D3F5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1435C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.9. При осуществлении выпаса и прогона сельскохозяйственных животных запрещается: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безнадзорное пребывание сельскохозяйственных животных вне специально отведенных для выпаса и прогона мест;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неогороженных территориях (пастбищах)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в границах полосы отвода автомобильной дороги;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оставлять на автомобильной дороге сельскохозяйственных животных без надзора;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вести сельскохозяйственных животных по автомобильной дороге с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асфальт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цементобетонным покрытием при наличии иных путей;</w:t>
      </w:r>
    </w:p>
    <w:p w:rsidR="0021435C" w:rsidRPr="00E5638D" w:rsidRDefault="0021435C" w:rsidP="0038772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21435C" w:rsidRPr="00E5638D" w:rsidRDefault="0021435C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пояса зоны санитарной охраны поверхностных источников водоснабжения</w:t>
      </w:r>
      <w:proofErr w:type="gram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662D4" w:rsidRDefault="008662D4" w:rsidP="0038772A">
      <w:pPr>
        <w:pStyle w:val="afc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21DB" w:rsidRPr="00F111D3" w:rsidRDefault="008E21DB" w:rsidP="00F111D3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11D3">
        <w:rPr>
          <w:sz w:val="28"/>
          <w:szCs w:val="28"/>
        </w:rPr>
        <w:t xml:space="preserve">Глава </w:t>
      </w:r>
      <w:r w:rsidR="00BD3F59" w:rsidRPr="00F111D3">
        <w:rPr>
          <w:sz w:val="28"/>
          <w:szCs w:val="28"/>
        </w:rPr>
        <w:t>18</w:t>
      </w:r>
      <w:r w:rsidRPr="00F111D3">
        <w:rPr>
          <w:sz w:val="28"/>
          <w:szCs w:val="28"/>
        </w:rPr>
        <w:t>. Праздничное оформление территории поселения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.2. В перечень объектов праздничного оформления могут включаться: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площади, улицы, бульвары, мостовые сооружения, магистрали;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места массовых гуляний, парки, скверы, набережные;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в) фасады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</w:t>
      </w: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здравоохранения, физической культуры и спорта, иных зданий и прилегающие к ним территории;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.3. К элементам праздничного оформления относятся: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proofErr w:type="spellStart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мультимедийное</w:t>
      </w:r>
      <w:proofErr w:type="spellEnd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г) праздничное освещение (иллюминация) улиц, площадей, фасадов зданий и сооружений, в том числе: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праздничная подсветка фасадов зданий;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иллюминационные гирлянды и кронштейны;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подсветка зеленых насаждений;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праздничное и тематическое оформление пассажирского транспорта;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и муниципальные флаги, государственная и муниципальная символика;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декоративные флаги, флажки, стяги;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информационные и тематические материалы на рекламных конструкциях;</w:t>
      </w:r>
    </w:p>
    <w:p w:rsidR="008E21DB" w:rsidRPr="00E5638D" w:rsidRDefault="008E21DB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утверждаемыми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уполномоченным органом.</w:t>
      </w:r>
    </w:p>
    <w:p w:rsidR="008E21DB" w:rsidRPr="00E5638D" w:rsidRDefault="00BD3F59" w:rsidP="0038772A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.8. </w:t>
      </w:r>
      <w:proofErr w:type="gramStart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</w:t>
      </w:r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="008E21DB"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муниципальных нужд».</w:t>
      </w:r>
    </w:p>
    <w:p w:rsidR="00E01242" w:rsidRDefault="008E21DB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</w:t>
      </w:r>
      <w:r w:rsidR="00C749A4">
        <w:rPr>
          <w:rFonts w:ascii="Times New Roman" w:hAnsi="Times New Roman" w:cs="Times New Roman"/>
          <w:color w:val="000000" w:themeColor="text1"/>
          <w:sz w:val="28"/>
          <w:szCs w:val="28"/>
        </w:rPr>
        <w:t>нные элементы благоустройства.</w:t>
      </w:r>
    </w:p>
    <w:p w:rsidR="00C749A4" w:rsidRDefault="00C749A4" w:rsidP="00C749A4">
      <w:pPr>
        <w:pStyle w:val="afc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1CD9" w:rsidRPr="005C15E3" w:rsidRDefault="000F425C" w:rsidP="00BC1CD9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F42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19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C1CD9" w:rsidRPr="00BC1CD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C1CD9" w:rsidRPr="005C15E3">
        <w:rPr>
          <w:rFonts w:ascii="Times New Roman" w:hAnsi="Times New Roman" w:cs="Times New Roman"/>
          <w:b/>
          <w:color w:val="000000"/>
          <w:sz w:val="28"/>
          <w:szCs w:val="28"/>
        </w:rPr>
        <w:t>Порядок проведения работ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1. Работы, связанные с вскрытием грунтов и твердых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согласования 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 (разрешения на осуществление земляных работ), в соответствии с порядком производства земляных работ, утвержденным Администрацией.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Согласование, производится при предъявлении проекта проведения работ, согласованного с заинтересованными службами, отвечающими за сохранность инженерных коммуникаций, при наличии согласования с ГИБДД, условий производства работ,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3. Производство работ, связанных с необходимостью восстановления покрытия дорог, тротуаров, производство земляных работ допускается только при наличии договора со специализированной организацией, обслуживающей дорожное покрытие, тротуары.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4. Прокладка подземных коммуникаций под проезжей частью улиц, проездами, а также под тротуарами допускается соответствующими организациями при условии восстановления проезжей части автодороги (тротуара) на полную ширину независимо от ширины траншеи.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В целях исключения возможного разрытия вновь построенных, реконструированных улиц организации, которые в предстоящем году планируют осуществление работ по строительству и реконструкции подземных сетей, обязаны в срок до 1 ноября предшествующего строительству года сообщить в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о намеченных работах по прокладке коммуникаций с указанием предполагаемых сроков производства работ.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организациями, получившими разрешение на производство работ, в сроки, 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согласованные с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7. Организация, получившая разрешение на производство работ, обязана: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1) установить дорожные знаки в соответствии с согласованной схемой;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2)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3) на пешеходной части установить через траншею мостки шириной не менее 1,5 метра с перилами высотой не менее 1 метра;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4) на проезжей части, при необходимости, устанавливать через траншеи временные мосты для проезда шириной не менее 4 метров на каждую полосу движения транспорта, с расчетом на проезд автомашин с нагрузкой на заднюю ось 10 тонн, а для въездов во дворы - не менее 3 метров с расчетом на нагрузку 7 тонн.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8. Ограждение места производства работ должно иметь опрятный вид, при производстве работ вблизи проезжей части должна обеспечиваться видимость для водителей и пешеходов, в темное время суток обозначено красными сигнальными фонарями.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9. Разрешение (ордер) на производство работ должно находиться на месте работ и предъявляться по первому требованию лиц, осуществляющих контроль по выполнению настоящих Правил. В разрешении устанавливаются сроки и условия производства работ.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10. При производстве работ на проезжей части улиц </w:t>
      </w:r>
      <w:proofErr w:type="gram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асфальт</w:t>
      </w:r>
      <w:proofErr w:type="gram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и щебень разбираются и вывозятся производителем работ в специально отведенное место.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11. Бордюр разбирается, складируется на месте производства работ для дальнейшей установки.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12. При необходимости строительная (ремонтная) организация обеспечивает планировку грунта на отвале.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13.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14. Провалы, просадки грунта или дорожного покрытия, появившиеся в течение двух лет после проведения работ в местах проведения ремонтных работ, устраняются организацией, получившей разрешение на производство работ, в течение семи суток.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15. 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16. Доставка материалов, тяжеловесных деталей к месту производства работ допускается не ранее чем за трое суток до начала работ. Доставка материалов ранее указанного срока может производиться в каждом отдельном случае только по согласованию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17. На улицах, площадях и других благоустроенных территориях работы должны производиться с соблюдением следующих условий: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1) работы проводятся короткими участками в соответствии с графиком работ, согласованным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3) ширина траншеи должна быть минимальной, не превышающей норм технических условий на подземные прокладки;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4) вскрытие дорожного покрытия должно производиться послойно, прямолинейно специальной техникой (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штроборезом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>) на 20 сантиметров шире траншеи и иметь прямолинейное очертание;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5) стены глубоких траншей и котлованов в целях безопасности должны крепиться досками или щитами;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6) вынутый из траншеи и котлованов грунт должен вывозиться с места работ в течение одних суток после выемки из траншеи в места, определенные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уполномоченными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7) полезный грунт вывозится на специальные площадки, определенные специализированным предприятием, занимающимся благоустройством на территории муниципального образования;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8) для предохранения пересекающих траншеей подземных коммуникаций от повреждения их необходимо укрепить и подвесить на жестких опорах, укладываемых поперек траншей;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9) материалы от разобранной дорожной «одежды» и строительные материалы должны складироваться в пределах огражденного места или на специально отведенных местах, места складирования согласовываются с органом </w:t>
      </w:r>
      <w:r w:rsidR="00896FA2" w:rsidRPr="005C15E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, уполномоченным в области жилищно-коммунального хозяйства и благоустройства;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10) складированные строительные материалы не должны загромождать улицу, водостоки и пожарные гидранты, а также подъезды и подступы к ним, въезды в кварталы, препятствовать движению пешеходов и транспорта;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11) при складировании труб, рельсов и т.п. на дорожных покрытиях необходима прокладка под ними лежней.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18. Вскрытие вдоль улиц должно производиться длиной: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для водопровода, газопровода, канализации и теплотрассы 90 - 300 погонных метров;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для телефонного и электрического кабеля 90 - 600 погонных метров (на всю длину катушек).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19. При устройстве новых колодцев, дорожные знаки не снимаются до достижения расчетной прочности сооружения.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20. При производстве работ </w:t>
      </w:r>
      <w:r w:rsidRPr="005C15E3">
        <w:rPr>
          <w:rFonts w:ascii="Times New Roman" w:hAnsi="Times New Roman" w:cs="Times New Roman"/>
          <w:sz w:val="28"/>
          <w:szCs w:val="28"/>
        </w:rPr>
        <w:t>запрещается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засыпать землей или строительными материалами зеленые насаждения, крышки колодцев, инженерных сооружений, решеток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(для защиты крышек колодцев, решеток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дождеприемных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колодцев и лотков должны применяться щиты и короба, обеспечивающие доступ к люкам и колодцам);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засыпать кюветы и водостоки, а также устраивать переезды через водосточные каналы и кюветы без оборудования </w:t>
      </w:r>
      <w:proofErr w:type="spellStart"/>
      <w:r w:rsidRPr="005C15E3">
        <w:rPr>
          <w:rFonts w:ascii="Times New Roman" w:hAnsi="Times New Roman" w:cs="Times New Roman"/>
          <w:color w:val="000000"/>
          <w:sz w:val="28"/>
          <w:szCs w:val="28"/>
        </w:rPr>
        <w:t>подмостковых</w:t>
      </w:r>
      <w:proofErr w:type="spellEnd"/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 пропусков воды;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засорять обочины дорог остатками стройматериалов, грунтом, мусором;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откачивать воду из траншей и котлованов на проезжую часть улиц и тротуаров, не имеющих системы отвода стоков, сброс воды допускается производить в имеющиеся системы закрытой и открытой ливневой канализации по согласованию с органом Администрации, уполномоченным в области жилищно-коммунального хозяйства и благоустройства, а при ее отсутствии - вывозить в емкостях.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сносить и повреждать зеленые насаждения, обнажать корни деревьев и кустарников без разрешения отдела городского хозяйства, засорять прилегающие улицы и ливневые канализации; перегонять по улицам машины на гусеничном ходу;</w:t>
      </w:r>
    </w:p>
    <w:p w:rsidR="00BC1CD9" w:rsidRPr="005C15E3" w:rsidRDefault="00BC1CD9" w:rsidP="00BC1CD9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выносить грунт и грязь колесами автотранспорта на улицы; готовить раствор или бетон непосредственно на проезжей части; занимать излишние площади под складирование, производить ограждение работ сверх необходимых границ, устанавливать временные сооружение и оборудование за границами земельного участка, определенного проектом организации строительных работ и отведенного земельного участка.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21. На центральных улицах населенных пунктов,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время. Уборку ограждений, грунта и материалов в таких случаях необходимо производить до 6 часов утра.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22. При производстве работ и установке строительной техники на участках улиц, на которых осуществляется движение транспорта и пешеходов, ответственный исполнитель обязан обеспечить безопасность движения.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по переносу, прокладке подземных коммуникаций должны быть отражены на исполнительных съемках и переданы в </w:t>
      </w:r>
      <w:r w:rsidR="00896FA2">
        <w:rPr>
          <w:rFonts w:ascii="Times New Roman" w:hAnsi="Times New Roman" w:cs="Times New Roman"/>
          <w:color w:val="000000"/>
          <w:sz w:val="28"/>
          <w:szCs w:val="28"/>
        </w:rPr>
        <w:t>Администрацию муниципального образования «</w:t>
      </w:r>
      <w:proofErr w:type="spellStart"/>
      <w:r w:rsidR="00896FA2">
        <w:rPr>
          <w:rFonts w:ascii="Times New Roman" w:hAnsi="Times New Roman" w:cs="Times New Roman"/>
          <w:color w:val="000000"/>
          <w:sz w:val="28"/>
          <w:szCs w:val="28"/>
        </w:rPr>
        <w:t>Сычевский</w:t>
      </w:r>
      <w:proofErr w:type="spellEnd"/>
      <w:r w:rsidR="00896FA2"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1CD9" w:rsidRPr="00BC1CD9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CD9">
        <w:rPr>
          <w:rFonts w:ascii="Times New Roman" w:hAnsi="Times New Roman" w:cs="Times New Roman"/>
          <w:color w:val="000000"/>
          <w:sz w:val="28"/>
          <w:szCs w:val="28"/>
        </w:rPr>
        <w:t>23. Порядок производства аварийных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1.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условий: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) ответственный исполнитель обязан немедленно оповестить о начале работы телефонограммой ГИБДД, МЧС, факсимильной связью отдел городского хозяйства, с указанием места производства аварийных работ (схематично, с привязкой к местности), указанием оснований для проведения работ;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5C15E3">
        <w:rPr>
          <w:rFonts w:ascii="Times New Roman" w:hAnsi="Times New Roman" w:cs="Times New Roman"/>
          <w:color w:val="000000"/>
          <w:sz w:val="28"/>
          <w:szCs w:val="28"/>
        </w:rPr>
        <w:t>) уведомить о проведении аварийных работ организации, имеющие подземные коммуникации в зоне производства работ, и указать срок, в течение которого должен прибыть представитель организации к месту проведения аварийных работ.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2. Ответственность за ущерб и другие последствия, которые могут возникнуть при производстве работ по ликвидации аварии из-за неявки специалиста, несет организация, не направившая данного специалиста.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Производство аварийных работ должно возглавляться ответственным исполнителем, который обязан иметь служебное удостоверение, ордер или копии телефонограмм и наряд-допуск. Данное лицо обеспечивает неукоснительное соблюдение правил техники безопасности и всех прочих условий, предусмотренных настоящими Правилами.</w:t>
      </w:r>
    </w:p>
    <w:p w:rsidR="00BC1CD9" w:rsidRPr="005C15E3" w:rsidRDefault="00BC1CD9" w:rsidP="00BC1CD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5E3">
        <w:rPr>
          <w:rFonts w:ascii="Times New Roman" w:hAnsi="Times New Roman" w:cs="Times New Roman"/>
          <w:color w:val="000000"/>
          <w:sz w:val="28"/>
          <w:szCs w:val="28"/>
        </w:rPr>
        <w:t>4. Аварийные работы большого объема должны выполняться в максимально короткие сроки с трехсменным режимом работы. В таких случаях срок вскрытия и способы производства работ согласовываются с отделом городского хозяйства.</w:t>
      </w:r>
    </w:p>
    <w:p w:rsidR="009D0D51" w:rsidRDefault="009D0D51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242" w:rsidRPr="00C749A4" w:rsidRDefault="00E01242" w:rsidP="00C749A4">
      <w:pPr>
        <w:pStyle w:val="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749A4">
        <w:rPr>
          <w:sz w:val="28"/>
          <w:szCs w:val="28"/>
        </w:rPr>
        <w:t xml:space="preserve">Глава </w:t>
      </w:r>
      <w:r w:rsidR="000F425C">
        <w:rPr>
          <w:sz w:val="28"/>
          <w:szCs w:val="28"/>
        </w:rPr>
        <w:t>20</w:t>
      </w:r>
      <w:r w:rsidRPr="00C749A4">
        <w:rPr>
          <w:sz w:val="28"/>
          <w:szCs w:val="28"/>
        </w:rPr>
        <w:t>. Ответственность за нарушение Правил</w:t>
      </w:r>
    </w:p>
    <w:p w:rsidR="00E01242" w:rsidRPr="00E01242" w:rsidRDefault="004B0796" w:rsidP="00DD0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№ 28-з «Об административных правонарушениях на территории Смоленской области»</w:t>
      </w:r>
      <w:r w:rsidR="008C78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8"/>
        </w:rPr>
        <w:t>и законодательством Российской Федерации.</w:t>
      </w:r>
    </w:p>
    <w:p w:rsidR="00E01242" w:rsidRPr="00E01242" w:rsidRDefault="004B0796" w:rsidP="00DE673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 xml:space="preserve">.2.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Также в соответствии с 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решением Совета депутатов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B04618">
        <w:rPr>
          <w:rFonts w:ascii="Times New Roman" w:hAnsi="Times New Roman" w:cs="Times New Roman"/>
          <w:color w:val="000000"/>
          <w:sz w:val="28"/>
          <w:szCs w:val="20"/>
        </w:rPr>
        <w:t xml:space="preserve"> район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>а</w:t>
      </w:r>
      <w:r w:rsidR="00B04618">
        <w:rPr>
          <w:rFonts w:ascii="Times New Roman" w:hAnsi="Times New Roman" w:cs="Times New Roman"/>
          <w:color w:val="000000"/>
          <w:sz w:val="28"/>
          <w:szCs w:val="20"/>
        </w:rPr>
        <w:t xml:space="preserve"> Смоленской области</w:t>
      </w:r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от 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>18.11.2021 года №</w:t>
      </w:r>
      <w:r w:rsidR="00293303">
        <w:rPr>
          <w:rFonts w:ascii="Times New Roman" w:hAnsi="Times New Roman" w:cs="Times New Roman"/>
          <w:color w:val="000000"/>
          <w:sz w:val="28"/>
          <w:szCs w:val="20"/>
        </w:rPr>
        <w:t>29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«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DE6734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» осуществляется муниципальный</w:t>
      </w:r>
      <w:r w:rsidR="00DE6734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контроль в сфере благоустройства</w:t>
      </w:r>
      <w:proofErr w:type="gram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на территории </w:t>
      </w:r>
      <w:proofErr w:type="spellStart"/>
      <w:r w:rsidR="00293303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городского поселения </w:t>
      </w:r>
      <w:proofErr w:type="spellStart"/>
      <w:r w:rsidR="00293303">
        <w:rPr>
          <w:rFonts w:ascii="Times New Roman" w:hAnsi="Times New Roman" w:cs="Times New Roman"/>
          <w:color w:val="000000"/>
          <w:sz w:val="28"/>
          <w:szCs w:val="20"/>
        </w:rPr>
        <w:t>Сычевского</w:t>
      </w:r>
      <w:proofErr w:type="spellEnd"/>
      <w:r w:rsidR="00293303">
        <w:rPr>
          <w:rFonts w:ascii="Times New Roman" w:hAnsi="Times New Roman" w:cs="Times New Roman"/>
          <w:color w:val="000000"/>
          <w:sz w:val="28"/>
          <w:szCs w:val="20"/>
        </w:rPr>
        <w:t xml:space="preserve"> района Смоленской области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.</w:t>
      </w:r>
    </w:p>
    <w:p w:rsidR="00E01242" w:rsidRPr="00E01242" w:rsidRDefault="004B0796" w:rsidP="00DD0E5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0"/>
        </w:rPr>
        <w:t>19</w:t>
      </w:r>
      <w:r w:rsidR="00E01242">
        <w:rPr>
          <w:rFonts w:ascii="Times New Roman" w:hAnsi="Times New Roman" w:cs="Times New Roman"/>
          <w:color w:val="000000"/>
          <w:sz w:val="28"/>
          <w:szCs w:val="20"/>
        </w:rPr>
        <w:t>.3</w:t>
      </w:r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. Одним из механизмов </w:t>
      </w:r>
      <w:proofErr w:type="gramStart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>контроля за</w:t>
      </w:r>
      <w:proofErr w:type="gramEnd"/>
      <w:r w:rsidR="00E01242"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 соблюдением Правил является общественный контроль.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Органами местного самоуправления создаются условия для проведения общественного контроля в области благоустройства, в том числе в рамках организации деятельности интерактивных порталов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о-</w:t>
      </w:r>
      <w:proofErr w:type="gramEnd"/>
      <w:r w:rsidRPr="00E01242">
        <w:rPr>
          <w:rFonts w:ascii="Times New Roman" w:hAnsi="Times New Roman" w:cs="Times New Roman"/>
          <w:color w:val="000000"/>
          <w:sz w:val="28"/>
          <w:szCs w:val="20"/>
        </w:rPr>
        <w:t xml:space="preserve">, </w:t>
      </w:r>
      <w:proofErr w:type="spellStart"/>
      <w:r w:rsidRPr="00E01242">
        <w:rPr>
          <w:rFonts w:ascii="Times New Roman" w:hAnsi="Times New Roman" w:cs="Times New Roman"/>
          <w:color w:val="000000"/>
          <w:sz w:val="28"/>
          <w:szCs w:val="20"/>
        </w:rPr>
        <w:t>видеофиксации</w:t>
      </w:r>
      <w:proofErr w:type="spellEnd"/>
      <w:r w:rsidRPr="00E01242">
        <w:rPr>
          <w:rFonts w:ascii="Times New Roman" w:hAnsi="Times New Roman" w:cs="Times New Roman"/>
          <w:color w:val="000000"/>
          <w:sz w:val="28"/>
          <w:szCs w:val="20"/>
        </w:rPr>
        <w:t>, а также интерактивных порталов в информационно-телекоммуникационной сети «Интернет».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(или) на интерактивный портал в информационно-телекоммуникационной сети «Интернет».</w:t>
      </w:r>
    </w:p>
    <w:p w:rsidR="00E01242" w:rsidRPr="00E01242" w:rsidRDefault="00E01242" w:rsidP="00E0124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E01242">
        <w:rPr>
          <w:rFonts w:ascii="Times New Roman" w:hAnsi="Times New Roman" w:cs="Times New Roman"/>
          <w:color w:val="000000"/>
          <w:sz w:val="28"/>
          <w:szCs w:val="20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p w:rsidR="00E01242" w:rsidRDefault="00E01242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Default="00817D07" w:rsidP="00E01242">
      <w:pPr>
        <w:pStyle w:val="afc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7D07" w:rsidRPr="008C7831" w:rsidRDefault="00817D07" w:rsidP="008C7831">
      <w:pPr>
        <w:widowControl w:val="0"/>
        <w:autoSpaceDE w:val="0"/>
        <w:autoSpaceDN w:val="0"/>
        <w:spacing w:after="0" w:line="240" w:lineRule="auto"/>
        <w:ind w:left="5103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>Приложение</w:t>
      </w:r>
    </w:p>
    <w:p w:rsidR="008C7831" w:rsidRPr="008C7831" w:rsidRDefault="00817D07" w:rsidP="008C7831">
      <w:pPr>
        <w:widowControl w:val="0"/>
        <w:autoSpaceDE w:val="0"/>
        <w:autoSpaceDN w:val="0"/>
        <w:spacing w:after="0" w:line="240" w:lineRule="auto"/>
        <w:ind w:left="5103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C7831">
        <w:rPr>
          <w:rFonts w:ascii="Times New Roman" w:hAnsi="Times New Roman" w:cs="Times New Roman"/>
          <w:sz w:val="24"/>
          <w:szCs w:val="24"/>
        </w:rPr>
        <w:t xml:space="preserve">к </w:t>
      </w:r>
      <w:r w:rsidR="005F388C" w:rsidRPr="008C7831">
        <w:rPr>
          <w:rFonts w:ascii="Times New Roman" w:hAnsi="Times New Roman" w:cs="Times New Roman"/>
          <w:sz w:val="24"/>
          <w:szCs w:val="24"/>
        </w:rPr>
        <w:t xml:space="preserve">Правилам </w:t>
      </w:r>
      <w:r w:rsidRPr="008C7831">
        <w:rPr>
          <w:rFonts w:ascii="Times New Roman" w:hAnsi="Times New Roman" w:cs="Times New Roman"/>
          <w:sz w:val="24"/>
          <w:szCs w:val="24"/>
        </w:rPr>
        <w:t>благоустройства территории</w:t>
      </w:r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</w:t>
      </w:r>
      <w:r w:rsidRPr="008C7831">
        <w:rPr>
          <w:rFonts w:ascii="Times New Roman" w:hAnsi="Times New Roman" w:cs="Times New Roman"/>
          <w:sz w:val="24"/>
          <w:szCs w:val="24"/>
        </w:rPr>
        <w:t xml:space="preserve"> </w:t>
      </w:r>
      <w:r w:rsidR="008C7831">
        <w:rPr>
          <w:rFonts w:ascii="Times New Roman" w:hAnsi="Times New Roman" w:cs="Times New Roman"/>
          <w:sz w:val="24"/>
          <w:szCs w:val="24"/>
        </w:rPr>
        <w:t>утвержденным р</w:t>
      </w:r>
      <w:r w:rsidR="00696B6C" w:rsidRPr="008C7831">
        <w:rPr>
          <w:rFonts w:ascii="Times New Roman" w:hAnsi="Times New Roman" w:cs="Times New Roman"/>
          <w:sz w:val="24"/>
          <w:szCs w:val="24"/>
        </w:rPr>
        <w:t>ешением</w:t>
      </w:r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городского поселения 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Сычевского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района Смоленской области от </w:t>
      </w:r>
      <w:proofErr w:type="spellStart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>_____года</w:t>
      </w:r>
      <w:proofErr w:type="spellEnd"/>
      <w:r w:rsidR="008C7831" w:rsidRPr="008C7831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№ ___</w:t>
      </w:r>
    </w:p>
    <w:p w:rsidR="00696B6C" w:rsidRDefault="00696B6C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ПЕРЕЧЕНЬ</w:t>
      </w:r>
    </w:p>
    <w:p w:rsidR="00817D07" w:rsidRPr="00817D07" w:rsidRDefault="00817D07" w:rsidP="00817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>СВОДОВ ПРАВИЛ, НАЦИОНАЛЬНЫХ СТАНДАРТОВ И ТЕХНИЧЕСКИХ</w:t>
      </w:r>
    </w:p>
    <w:p w:rsidR="005F388C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  <w:r w:rsidRPr="00817D07">
        <w:rPr>
          <w:rFonts w:ascii="Times New Roman" w:hAnsi="Times New Roman" w:cs="Times New Roman"/>
          <w:b/>
          <w:sz w:val="28"/>
          <w:szCs w:val="20"/>
        </w:rPr>
        <w:t xml:space="preserve">РЕГЛАМЕНТОВ, 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ПРИМЕНЯЕМЫХ ПРИ РАЗРАБОТКЕ </w:t>
      </w:r>
      <w:r w:rsidRPr="00817D07">
        <w:rPr>
          <w:rFonts w:ascii="Times New Roman" w:hAnsi="Times New Roman" w:cs="Times New Roman"/>
          <w:b/>
          <w:sz w:val="28"/>
          <w:szCs w:val="20"/>
        </w:rPr>
        <w:t>НОРМ И ПРАВИЛ ПО БЛАГОУСТРОЙСТВУ ТЕРРИТОРИ</w:t>
      </w:r>
      <w:r w:rsidR="005F388C">
        <w:rPr>
          <w:rFonts w:ascii="Times New Roman" w:hAnsi="Times New Roman" w:cs="Times New Roman"/>
          <w:b/>
          <w:sz w:val="28"/>
          <w:szCs w:val="20"/>
        </w:rPr>
        <w:t xml:space="preserve">И </w:t>
      </w:r>
      <w:r w:rsidR="00293303">
        <w:rPr>
          <w:rFonts w:ascii="Times New Roman" w:hAnsi="Times New Roman" w:cs="Times New Roman"/>
          <w:b/>
          <w:sz w:val="28"/>
          <w:szCs w:val="20"/>
        </w:rPr>
        <w:t>СЫЧЕВСКОГО ГОРОДСКОГО ПОСЕЛЕНИЯ СЫЧЕВСКОГО РАЙОНА СМОЛЕНСКОЙ ОБЛАСТИ</w:t>
      </w:r>
    </w:p>
    <w:p w:rsidR="00817D07" w:rsidRPr="005F388C" w:rsidRDefault="00817D07" w:rsidP="005F38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0"/>
        </w:rPr>
      </w:pP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r:id="rId11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42.13330.2016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2.07.01-89* Градостроительство. Планировка и застройка городских и сельских поселений»;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476.1325800.2020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городских и сельских поселений. Правила планировки, застройки и благоустройства жилых микрорайонов»;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82.13330.2016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Благоустройство территорий.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III-10-75»;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475.1325800.2020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Парки. Правила градостроительного проектирования и благоустройства»;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45.13330.2017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Земляные сооружения, основания и фундаменты.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3.02.01-87»;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Организация строительства.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12-01-2004»;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территорий, зданий и сооружений от опасных геологических процессов. Основные положения.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22-02-2003»;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Инженерная защита территории от затопления и подтопления.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2.06.15-85»;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59.13330.2020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Доступность зданий и сооружений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35-01-2001»;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Городская среда. Правила проектирования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136.13330.2012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сооружения. Общие положения проектирования с учетом доступности для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населения»;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138.13330.2012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сооружения, доступные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маломобильным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группам населения.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137.13330.2012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Жилая среда с планировочными элементами, доступными инвалидам.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403.1325800.2018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Территории производственного назначения. Правила проектирования благоустройства»;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32.13330.2018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Канализация. Наружные сети и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сооружения.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2.04.03-85»;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Водоснабжение. Наружные сети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2.04.02-84*»;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124.13330.2012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Тепловые сети.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41-02-2003»;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34.13330.2021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Автомобильные дороги.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2.05.02-85*»;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52.13330.2016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Естественное и искусственное освещение.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23-05-95*»;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Тепловая защита зданий.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23-02-2003»;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51.13330.2011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Защита от шума.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23-03-2003»;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53.13330.2019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Планировка и застройка территории ведения гражданами садоводства. Здания и сооружения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30-02-97* Планировка и застройка территорий садоводческих (дачных) объединений граждан, здания и сооружения)»;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118.13330.2012*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Общественные здания и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31-06-2009»;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54.13330.2016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жилые многоквартирные.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31-01-2003»;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251.1325800.2016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общеобразовательных организаций.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252.1325800.2016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дошкольных образовательных организаций.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158.13330.2014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помещения медицинских организаций.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257.1325800.2020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гостиниц.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3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113.13330.2016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Стоянки автомобилей.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21-02-99*»;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35.13330.2011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и трубы.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2.05.03-84*»;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Туннели гидротехнические.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2.06.09-84»;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58.13330.2019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Гидротехнические сооружения. Основные положения.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33-01-2003»;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38.13330.2018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Нагрузки и воздействия на гидротехнические сооружения (волновые, ледовые и от судов).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2.06.04-82*»;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39.13330.2012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из грунтовых материалов.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2.06.05-84*»;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40.13330.2012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Плотины бетонные и железобетонные.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2.06.06-85»;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41.13330.2012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Бетонные и железобетонные конструкции гидротехнических сооружений.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2.06.08-87»;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101.13330.2012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Подпорные стены, судоходные шлюзы, рыбопропускные и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рыбозащитные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сооружения.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2.06.07-87»;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122.13330.2012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Тоннели железнодорожные и автодорожные. Актуализированная редакция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32-04-97»;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259.1325800.2016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Мосты в условиях плотной городской застройки. Правила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132.13330.2011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Обеспечение антитеррористической защищенности зданий и сооружений. Общие требования проектирования»;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254.1325800.2016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Здания и территории. Правила проектирования защиты от производственного шума»;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18.13330.2019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Производственные объекты.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II-89-80* «Генеральные планы промышленных предприятий»)»;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19.13330.2019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Сельскохозяйственные предприятия. Планировочная организация земельного участка (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II-97-76* «Генеральные планы сельскохозяйственных предприятий»)»;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 131.13330.2020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«Свод правил. Строительная климатология.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СНиП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23-01-99*»;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5" w:history="1"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СанПиН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2.1.3684-21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52024-2003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Общие требования»;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52025-2003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«Услуги физкультурно-оздоровительные и спортивные. Требования безопасности потребителей»;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33602-2015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детских игровых площадок. Термины и определения»;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58207-2018/ISO/IEC </w:t>
        </w:r>
        <w:proofErr w:type="spell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Guide</w:t>
        </w:r>
        <w:proofErr w:type="spell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50:2014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«Аспекты безопасности. Руководящие указания по вопросам безопасности детей, рассматриваемым в стандартах и технических условиях»;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34614.1-2019 (EN 1176-1:2017)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1. Общие требования безопасности и методы испытаний»;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34614.2-2019 (EN 1176-2:2017)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2. Дополнительные требования безопасности и методы испытаний качелей»;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34614.3-2019 (EN 1176-3:2017)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3. Дополнительные требования безопасности и методы испытаний горок»;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34614.4-2019 (EN 1176-4:2017)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4. Дополнительные требования безопасности и методы </w:t>
      </w:r>
      <w:proofErr w:type="gram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proofErr w:type="gram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канатных дорог»;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34614.5-2019 (EN 1176-5:2008)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игровых площадок. Часть 5. Дополнительные требования безопасности и методы испытаний каруселей»;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34614.6-2019 (EN 1176-6:2017)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6. Дополнительные требования и методы испытаний качалок»;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ГОСТ 34614.7.2019 (EN 1176-7:2018) «Оборудование и покрытия игровых площадок. Часть 7. Руководство по установке, контролю, техническому обслуживанию и эксплуатации»;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34614.10-2019 (EN 1176-10:2008)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10. Дополнительные требования безопасности и методы испытаний для полностью закрытого игрового оборудования»;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34614.11-2019 (EN 1176-11:2014)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и покрытия игровых площадок. Часть 11. Дополнительные требования безопасности и методы испытаний пространственных игровых сетей»;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34615-2019 (EN 1177:2018)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«Покрытия </w:t>
      </w:r>
      <w:proofErr w:type="spellStart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ударопоглощающие</w:t>
      </w:r>
      <w:proofErr w:type="spellEnd"/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игровых площадок. Определение критической высоты падения»;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испытания. Общие требования»;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55678-2013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конструкций и методы испытания спортивно-развивающего оборудования»;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55679-2013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«Оборудование детских спортивных площадок. Безопасность при эксплуатации»;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52766-2007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Элементы обустройства»;</w:t>
      </w:r>
    </w:p>
    <w:p w:rsid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33128-2014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Дороги автомобильные общего пользования. Ограждения дорожные. Технические требования»;</w:t>
      </w:r>
    </w:p>
    <w:p w:rsidR="00EF5413" w:rsidRPr="00817D07" w:rsidRDefault="00EF5413" w:rsidP="00EF5413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ГОСТ </w:t>
      </w:r>
      <w:proofErr w:type="gramStart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F5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52289-2019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33127-2014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«Дороги автомобильные общего пользования. Ограждения дорожные. Классификация»;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52607-2006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«Технические средства организации дорожного движения. Ограждения дорожные удерживающие боковые для автомобилей. Общие технические требования»;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26213-91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Почвы. Методы определения органического вещества»;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53381-2009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Почвы и грунты. Грунты питательные. Технические условия»;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17.4.3.04-85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</w:t>
      </w:r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природы. Почвы. Общие требования к контролю и охране от загрязнения»;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17.5.3.06-85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Охрана природы. Земли. Требования к определению норм снятия плодородного слоя почвы при производстве земляных работ»;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32110-2013 (ISO 11094:1991)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Шум машин. Испытания на шум бытовых и профессиональных газонокосилок с двигателем, газонных и садовых тракторов с устройствами для кошения»;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17.4.3.07-2001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«Охрана природы. Почвы. Требования к свойствам осадков сточных вод при использовании их в качестве удобрения»;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28329-89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Озеленение городов. Термины и определения»;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24835-81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и кустарников. Технические условия»;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24909-81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декоративных лиственных пород. Технические условия»;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6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25769-83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Союза ССР. Саженцы деревьев хвойных пород для озеленения городов. Технические условия»;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7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59370-2021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«Зеленые» стандарты. Посадочный материал декоративных растений»;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8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51232-98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«Государственный стандарт Российской Федерации. Вода питьевая. Общие требования к организации и методам контроля качества»;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9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55935-2013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0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55627-2013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Археологические изыскания в составе работ по реставрации, консервации, ремонту и приспособлению объектов культурного наследия»;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1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58967-2020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Ограждения инвентарные строительных площадок и участков производства строительно-монтажных работ. Технические условия»;</w:t>
      </w:r>
    </w:p>
    <w:p w:rsid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2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52875-2018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Указатели тактильные наземные для инвалидов по зрению. Технические требования»;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3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ГОСТ 24940-2016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«Межгосударственный стандарт. Здания и сооружения. Методы измерения освещенности»;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4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55706-2013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утилитарное. Классификация и нормы»;</w:t>
      </w:r>
    </w:p>
    <w:p w:rsidR="00817D07" w:rsidRPr="00817D07" w:rsidRDefault="00A976CB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5" w:history="1"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ГОСТ </w:t>
        </w:r>
        <w:proofErr w:type="gramStart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</w:t>
        </w:r>
        <w:proofErr w:type="gramEnd"/>
        <w:r w:rsidR="00817D07"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55844-2013</w:t>
        </w:r>
      </w:hyperlink>
      <w:r w:rsidR="00817D07"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«Национальный стандарт Российской Федерации. Освещение наружное утилитарное дорог и пешеходных зон. Нормы»;</w:t>
      </w:r>
    </w:p>
    <w:p w:rsidR="00817D07" w:rsidRPr="00817D07" w:rsidRDefault="00817D07" w:rsidP="00817D07">
      <w:pPr>
        <w:pStyle w:val="a3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Технический </w:t>
      </w:r>
      <w:hyperlink r:id="rId96" w:history="1">
        <w:r w:rsidRPr="00817D07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Евразийского экономического союза «О безопасности оборудования для детских игровых площадок» (</w:t>
      </w:r>
      <w:proofErr w:type="gramStart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gramEnd"/>
      <w:r w:rsidRPr="00817D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ЕАЭС 042/2017).</w:t>
      </w:r>
    </w:p>
    <w:p w:rsidR="00CA5ED6" w:rsidRPr="00817D07" w:rsidRDefault="00CA5ED6" w:rsidP="002C2B6D">
      <w:pPr>
        <w:pStyle w:val="afc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_GoBack"/>
      <w:bookmarkEnd w:id="24"/>
    </w:p>
    <w:sectPr w:rsidR="00CA5ED6" w:rsidRPr="00817D07" w:rsidSect="00E87C48">
      <w:headerReference w:type="even" r:id="rId97"/>
      <w:headerReference w:type="default" r:id="rId98"/>
      <w:pgSz w:w="11906" w:h="16838"/>
      <w:pgMar w:top="1135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2C" w:rsidRDefault="00CF7C2C" w:rsidP="00F271B1">
      <w:pPr>
        <w:spacing w:after="0" w:line="240" w:lineRule="auto"/>
      </w:pPr>
      <w:r>
        <w:separator/>
      </w:r>
    </w:p>
  </w:endnote>
  <w:endnote w:type="continuationSeparator" w:id="0">
    <w:p w:rsidR="00CF7C2C" w:rsidRDefault="00CF7C2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2C" w:rsidRDefault="00CF7C2C" w:rsidP="00F271B1">
      <w:pPr>
        <w:spacing w:after="0" w:line="240" w:lineRule="auto"/>
      </w:pPr>
      <w:r>
        <w:separator/>
      </w:r>
    </w:p>
  </w:footnote>
  <w:footnote w:type="continuationSeparator" w:id="0">
    <w:p w:rsidR="00CF7C2C" w:rsidRDefault="00CF7C2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A976C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23" w:rsidRDefault="00A976C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7322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F433C">
      <w:rPr>
        <w:rStyle w:val="ab"/>
        <w:noProof/>
      </w:rPr>
      <w:t>2</w:t>
    </w:r>
    <w:r>
      <w:rPr>
        <w:rStyle w:val="ab"/>
      </w:rPr>
      <w:fldChar w:fldCharType="end"/>
    </w:r>
  </w:p>
  <w:p w:rsidR="00F73223" w:rsidRDefault="00F7322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0615F4B"/>
    <w:multiLevelType w:val="hybridMultilevel"/>
    <w:tmpl w:val="0AE8A4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EA543E"/>
    <w:multiLevelType w:val="hybridMultilevel"/>
    <w:tmpl w:val="1E1E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06EA7"/>
    <w:rsid w:val="000101B2"/>
    <w:rsid w:val="00013616"/>
    <w:rsid w:val="00013656"/>
    <w:rsid w:val="0001470B"/>
    <w:rsid w:val="000153D8"/>
    <w:rsid w:val="000159F7"/>
    <w:rsid w:val="0001618E"/>
    <w:rsid w:val="0001770D"/>
    <w:rsid w:val="00023B92"/>
    <w:rsid w:val="00025368"/>
    <w:rsid w:val="0002580D"/>
    <w:rsid w:val="00025F4B"/>
    <w:rsid w:val="00026754"/>
    <w:rsid w:val="000269D9"/>
    <w:rsid w:val="0003072D"/>
    <w:rsid w:val="000317D3"/>
    <w:rsid w:val="00031E54"/>
    <w:rsid w:val="00034544"/>
    <w:rsid w:val="00036040"/>
    <w:rsid w:val="00036D2D"/>
    <w:rsid w:val="00036EE4"/>
    <w:rsid w:val="00037014"/>
    <w:rsid w:val="000436F3"/>
    <w:rsid w:val="00044980"/>
    <w:rsid w:val="00045478"/>
    <w:rsid w:val="000457FE"/>
    <w:rsid w:val="00050915"/>
    <w:rsid w:val="0005161B"/>
    <w:rsid w:val="00052864"/>
    <w:rsid w:val="000534EF"/>
    <w:rsid w:val="0005413E"/>
    <w:rsid w:val="000547A6"/>
    <w:rsid w:val="00054CCD"/>
    <w:rsid w:val="00061C28"/>
    <w:rsid w:val="00062E6C"/>
    <w:rsid w:val="00063F2D"/>
    <w:rsid w:val="0006551B"/>
    <w:rsid w:val="00066EBF"/>
    <w:rsid w:val="000674E2"/>
    <w:rsid w:val="000704D7"/>
    <w:rsid w:val="00070E0E"/>
    <w:rsid w:val="00073A47"/>
    <w:rsid w:val="00074D22"/>
    <w:rsid w:val="00075670"/>
    <w:rsid w:val="000757FA"/>
    <w:rsid w:val="00077C0B"/>
    <w:rsid w:val="0008104E"/>
    <w:rsid w:val="000819E0"/>
    <w:rsid w:val="000833F2"/>
    <w:rsid w:val="00083740"/>
    <w:rsid w:val="0008628A"/>
    <w:rsid w:val="000874B5"/>
    <w:rsid w:val="00087549"/>
    <w:rsid w:val="00090759"/>
    <w:rsid w:val="00090DBF"/>
    <w:rsid w:val="000931AD"/>
    <w:rsid w:val="000951A8"/>
    <w:rsid w:val="00097141"/>
    <w:rsid w:val="000A23EE"/>
    <w:rsid w:val="000A34B8"/>
    <w:rsid w:val="000A487A"/>
    <w:rsid w:val="000A4B69"/>
    <w:rsid w:val="000A5242"/>
    <w:rsid w:val="000A734F"/>
    <w:rsid w:val="000B169D"/>
    <w:rsid w:val="000B21E4"/>
    <w:rsid w:val="000B25C7"/>
    <w:rsid w:val="000B331C"/>
    <w:rsid w:val="000B4C9F"/>
    <w:rsid w:val="000B5339"/>
    <w:rsid w:val="000B55C7"/>
    <w:rsid w:val="000C0311"/>
    <w:rsid w:val="000C2BA9"/>
    <w:rsid w:val="000C4966"/>
    <w:rsid w:val="000C5561"/>
    <w:rsid w:val="000C70EC"/>
    <w:rsid w:val="000D2C8C"/>
    <w:rsid w:val="000D2F82"/>
    <w:rsid w:val="000D504C"/>
    <w:rsid w:val="000E2287"/>
    <w:rsid w:val="000E3B16"/>
    <w:rsid w:val="000E50D9"/>
    <w:rsid w:val="000E57F8"/>
    <w:rsid w:val="000E618C"/>
    <w:rsid w:val="000E6E49"/>
    <w:rsid w:val="000E725C"/>
    <w:rsid w:val="000F19EE"/>
    <w:rsid w:val="000F1F38"/>
    <w:rsid w:val="000F2848"/>
    <w:rsid w:val="000F2A52"/>
    <w:rsid w:val="000F2F5D"/>
    <w:rsid w:val="000F425C"/>
    <w:rsid w:val="00100A82"/>
    <w:rsid w:val="0010225A"/>
    <w:rsid w:val="00106F94"/>
    <w:rsid w:val="00107DAD"/>
    <w:rsid w:val="00110F34"/>
    <w:rsid w:val="001122B0"/>
    <w:rsid w:val="00112BA4"/>
    <w:rsid w:val="001137C6"/>
    <w:rsid w:val="00113BB4"/>
    <w:rsid w:val="00113F61"/>
    <w:rsid w:val="001166F4"/>
    <w:rsid w:val="00116846"/>
    <w:rsid w:val="001170F5"/>
    <w:rsid w:val="00120575"/>
    <w:rsid w:val="00121530"/>
    <w:rsid w:val="0012200A"/>
    <w:rsid w:val="00124900"/>
    <w:rsid w:val="00131022"/>
    <w:rsid w:val="001311DA"/>
    <w:rsid w:val="00132414"/>
    <w:rsid w:val="00133880"/>
    <w:rsid w:val="00136731"/>
    <w:rsid w:val="001414C6"/>
    <w:rsid w:val="00142A8F"/>
    <w:rsid w:val="00143F4A"/>
    <w:rsid w:val="00143F61"/>
    <w:rsid w:val="00144A8C"/>
    <w:rsid w:val="00144E8D"/>
    <w:rsid w:val="00145BF6"/>
    <w:rsid w:val="00146738"/>
    <w:rsid w:val="00146A52"/>
    <w:rsid w:val="001472FB"/>
    <w:rsid w:val="0015034D"/>
    <w:rsid w:val="00154060"/>
    <w:rsid w:val="001550B6"/>
    <w:rsid w:val="00157869"/>
    <w:rsid w:val="00160600"/>
    <w:rsid w:val="00160B81"/>
    <w:rsid w:val="00161A93"/>
    <w:rsid w:val="00161CAD"/>
    <w:rsid w:val="00163D2E"/>
    <w:rsid w:val="00164A75"/>
    <w:rsid w:val="00165B89"/>
    <w:rsid w:val="0016687E"/>
    <w:rsid w:val="00166A98"/>
    <w:rsid w:val="0016786C"/>
    <w:rsid w:val="00167CB1"/>
    <w:rsid w:val="001736C2"/>
    <w:rsid w:val="001763FF"/>
    <w:rsid w:val="00177549"/>
    <w:rsid w:val="0018052C"/>
    <w:rsid w:val="0018251D"/>
    <w:rsid w:val="00182B19"/>
    <w:rsid w:val="00183E93"/>
    <w:rsid w:val="0018567B"/>
    <w:rsid w:val="00186109"/>
    <w:rsid w:val="00191066"/>
    <w:rsid w:val="00191458"/>
    <w:rsid w:val="0019369F"/>
    <w:rsid w:val="00193956"/>
    <w:rsid w:val="0019476A"/>
    <w:rsid w:val="001958CD"/>
    <w:rsid w:val="001974BA"/>
    <w:rsid w:val="00197638"/>
    <w:rsid w:val="00197822"/>
    <w:rsid w:val="001A02F3"/>
    <w:rsid w:val="001A0B47"/>
    <w:rsid w:val="001A18A4"/>
    <w:rsid w:val="001A3A6C"/>
    <w:rsid w:val="001A7BCB"/>
    <w:rsid w:val="001B17D1"/>
    <w:rsid w:val="001B3770"/>
    <w:rsid w:val="001B494D"/>
    <w:rsid w:val="001B4AA5"/>
    <w:rsid w:val="001B5543"/>
    <w:rsid w:val="001B5CF7"/>
    <w:rsid w:val="001B630D"/>
    <w:rsid w:val="001B7FEC"/>
    <w:rsid w:val="001C0C37"/>
    <w:rsid w:val="001C1CD0"/>
    <w:rsid w:val="001C29A0"/>
    <w:rsid w:val="001C377F"/>
    <w:rsid w:val="001D1223"/>
    <w:rsid w:val="001D12AE"/>
    <w:rsid w:val="001D1631"/>
    <w:rsid w:val="001D24FA"/>
    <w:rsid w:val="001D4585"/>
    <w:rsid w:val="001D778B"/>
    <w:rsid w:val="001D7F95"/>
    <w:rsid w:val="001E0D71"/>
    <w:rsid w:val="001E0EAB"/>
    <w:rsid w:val="001E3A49"/>
    <w:rsid w:val="001E62AE"/>
    <w:rsid w:val="001F0D3E"/>
    <w:rsid w:val="001F1127"/>
    <w:rsid w:val="001F15BF"/>
    <w:rsid w:val="001F1E6E"/>
    <w:rsid w:val="00200722"/>
    <w:rsid w:val="002017B0"/>
    <w:rsid w:val="00204474"/>
    <w:rsid w:val="00204A9E"/>
    <w:rsid w:val="00210642"/>
    <w:rsid w:val="00210E12"/>
    <w:rsid w:val="002114E1"/>
    <w:rsid w:val="00212846"/>
    <w:rsid w:val="00213C24"/>
    <w:rsid w:val="0021435C"/>
    <w:rsid w:val="00214BE6"/>
    <w:rsid w:val="002162CF"/>
    <w:rsid w:val="00217C67"/>
    <w:rsid w:val="0022064B"/>
    <w:rsid w:val="00221979"/>
    <w:rsid w:val="00221CC8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13EB"/>
    <w:rsid w:val="00242343"/>
    <w:rsid w:val="002471A8"/>
    <w:rsid w:val="0025004B"/>
    <w:rsid w:val="00250972"/>
    <w:rsid w:val="00252EFE"/>
    <w:rsid w:val="002539BC"/>
    <w:rsid w:val="002575D0"/>
    <w:rsid w:val="00260606"/>
    <w:rsid w:val="00262ADC"/>
    <w:rsid w:val="0026385D"/>
    <w:rsid w:val="00264C9D"/>
    <w:rsid w:val="0026558E"/>
    <w:rsid w:val="0026617C"/>
    <w:rsid w:val="0026794B"/>
    <w:rsid w:val="0027135B"/>
    <w:rsid w:val="00272164"/>
    <w:rsid w:val="00272828"/>
    <w:rsid w:val="00272C35"/>
    <w:rsid w:val="002739DE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303"/>
    <w:rsid w:val="00293D9B"/>
    <w:rsid w:val="002948A5"/>
    <w:rsid w:val="00294DE3"/>
    <w:rsid w:val="00295C12"/>
    <w:rsid w:val="00296B61"/>
    <w:rsid w:val="00297075"/>
    <w:rsid w:val="002970BB"/>
    <w:rsid w:val="002974C4"/>
    <w:rsid w:val="002A0C4C"/>
    <w:rsid w:val="002A1C84"/>
    <w:rsid w:val="002A47BF"/>
    <w:rsid w:val="002A595F"/>
    <w:rsid w:val="002A6452"/>
    <w:rsid w:val="002A6B04"/>
    <w:rsid w:val="002A7AA7"/>
    <w:rsid w:val="002B0D28"/>
    <w:rsid w:val="002B1858"/>
    <w:rsid w:val="002B2850"/>
    <w:rsid w:val="002B2B2C"/>
    <w:rsid w:val="002B2C38"/>
    <w:rsid w:val="002B2DCB"/>
    <w:rsid w:val="002B343F"/>
    <w:rsid w:val="002B360C"/>
    <w:rsid w:val="002B7ACB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51F9"/>
    <w:rsid w:val="002D7EEA"/>
    <w:rsid w:val="002E0648"/>
    <w:rsid w:val="002E3234"/>
    <w:rsid w:val="002E451B"/>
    <w:rsid w:val="002E52C5"/>
    <w:rsid w:val="002E6B41"/>
    <w:rsid w:val="002F00FE"/>
    <w:rsid w:val="002F0DDD"/>
    <w:rsid w:val="002F162B"/>
    <w:rsid w:val="002F1873"/>
    <w:rsid w:val="002F365B"/>
    <w:rsid w:val="002F4833"/>
    <w:rsid w:val="002F6D2F"/>
    <w:rsid w:val="002F7E49"/>
    <w:rsid w:val="002F7FCF"/>
    <w:rsid w:val="003011C0"/>
    <w:rsid w:val="00305C54"/>
    <w:rsid w:val="003107D9"/>
    <w:rsid w:val="003118EB"/>
    <w:rsid w:val="00311C2B"/>
    <w:rsid w:val="003126E7"/>
    <w:rsid w:val="00314ED0"/>
    <w:rsid w:val="00320DDD"/>
    <w:rsid w:val="00321A56"/>
    <w:rsid w:val="00323276"/>
    <w:rsid w:val="00324CA2"/>
    <w:rsid w:val="0032616C"/>
    <w:rsid w:val="003270DC"/>
    <w:rsid w:val="00334722"/>
    <w:rsid w:val="00340207"/>
    <w:rsid w:val="00341328"/>
    <w:rsid w:val="00342F19"/>
    <w:rsid w:val="00343431"/>
    <w:rsid w:val="00343929"/>
    <w:rsid w:val="00344527"/>
    <w:rsid w:val="00351C51"/>
    <w:rsid w:val="003531C2"/>
    <w:rsid w:val="003536E7"/>
    <w:rsid w:val="003560D5"/>
    <w:rsid w:val="0035723E"/>
    <w:rsid w:val="00360967"/>
    <w:rsid w:val="003626C5"/>
    <w:rsid w:val="00364065"/>
    <w:rsid w:val="00365175"/>
    <w:rsid w:val="0036693D"/>
    <w:rsid w:val="00366CAA"/>
    <w:rsid w:val="003670AA"/>
    <w:rsid w:val="003702D3"/>
    <w:rsid w:val="003718FC"/>
    <w:rsid w:val="00371CB2"/>
    <w:rsid w:val="003727C7"/>
    <w:rsid w:val="00374E04"/>
    <w:rsid w:val="00375998"/>
    <w:rsid w:val="00375CA2"/>
    <w:rsid w:val="003817F6"/>
    <w:rsid w:val="00382F25"/>
    <w:rsid w:val="00384D5C"/>
    <w:rsid w:val="00385B6F"/>
    <w:rsid w:val="00386860"/>
    <w:rsid w:val="00386DAD"/>
    <w:rsid w:val="0038772A"/>
    <w:rsid w:val="0039062A"/>
    <w:rsid w:val="00391875"/>
    <w:rsid w:val="00392A27"/>
    <w:rsid w:val="003947DA"/>
    <w:rsid w:val="003A2F64"/>
    <w:rsid w:val="003A3338"/>
    <w:rsid w:val="003A57C1"/>
    <w:rsid w:val="003A5C03"/>
    <w:rsid w:val="003A5E9D"/>
    <w:rsid w:val="003A724E"/>
    <w:rsid w:val="003A7730"/>
    <w:rsid w:val="003A7AB9"/>
    <w:rsid w:val="003A7CA5"/>
    <w:rsid w:val="003B0383"/>
    <w:rsid w:val="003B2813"/>
    <w:rsid w:val="003B4232"/>
    <w:rsid w:val="003B5DC8"/>
    <w:rsid w:val="003B6C1D"/>
    <w:rsid w:val="003B7675"/>
    <w:rsid w:val="003C026E"/>
    <w:rsid w:val="003C30B3"/>
    <w:rsid w:val="003C36B5"/>
    <w:rsid w:val="003C3CCA"/>
    <w:rsid w:val="003C3D0D"/>
    <w:rsid w:val="003C498D"/>
    <w:rsid w:val="003C4E37"/>
    <w:rsid w:val="003C5C23"/>
    <w:rsid w:val="003D3269"/>
    <w:rsid w:val="003D4B78"/>
    <w:rsid w:val="003D5FB9"/>
    <w:rsid w:val="003E0407"/>
    <w:rsid w:val="003E18FB"/>
    <w:rsid w:val="003E1CD8"/>
    <w:rsid w:val="003E25DC"/>
    <w:rsid w:val="003E3BF9"/>
    <w:rsid w:val="003E3CC0"/>
    <w:rsid w:val="003E3DD6"/>
    <w:rsid w:val="003E5A5D"/>
    <w:rsid w:val="003F4AA4"/>
    <w:rsid w:val="003F545B"/>
    <w:rsid w:val="003F5667"/>
    <w:rsid w:val="00400982"/>
    <w:rsid w:val="00401459"/>
    <w:rsid w:val="004049AD"/>
    <w:rsid w:val="00411807"/>
    <w:rsid w:val="00411936"/>
    <w:rsid w:val="00411EC6"/>
    <w:rsid w:val="0041275C"/>
    <w:rsid w:val="00414929"/>
    <w:rsid w:val="0041679F"/>
    <w:rsid w:val="004171AA"/>
    <w:rsid w:val="0041780F"/>
    <w:rsid w:val="00420339"/>
    <w:rsid w:val="004206B4"/>
    <w:rsid w:val="0042752A"/>
    <w:rsid w:val="0043050A"/>
    <w:rsid w:val="00430939"/>
    <w:rsid w:val="00431494"/>
    <w:rsid w:val="00431D02"/>
    <w:rsid w:val="004322EE"/>
    <w:rsid w:val="00432F59"/>
    <w:rsid w:val="00435D24"/>
    <w:rsid w:val="004420EF"/>
    <w:rsid w:val="00442193"/>
    <w:rsid w:val="0044337E"/>
    <w:rsid w:val="004454F2"/>
    <w:rsid w:val="0044565C"/>
    <w:rsid w:val="00445984"/>
    <w:rsid w:val="00445DC9"/>
    <w:rsid w:val="00446BDD"/>
    <w:rsid w:val="00447433"/>
    <w:rsid w:val="00452A1A"/>
    <w:rsid w:val="00452DC2"/>
    <w:rsid w:val="00455BD4"/>
    <w:rsid w:val="004572A6"/>
    <w:rsid w:val="00457769"/>
    <w:rsid w:val="00457D7A"/>
    <w:rsid w:val="00460214"/>
    <w:rsid w:val="00461A54"/>
    <w:rsid w:val="00463ECE"/>
    <w:rsid w:val="00465233"/>
    <w:rsid w:val="00466C3A"/>
    <w:rsid w:val="00470C6B"/>
    <w:rsid w:val="00470E01"/>
    <w:rsid w:val="00472341"/>
    <w:rsid w:val="00472E8E"/>
    <w:rsid w:val="004731D0"/>
    <w:rsid w:val="0047374A"/>
    <w:rsid w:val="004738A3"/>
    <w:rsid w:val="00476380"/>
    <w:rsid w:val="004764FA"/>
    <w:rsid w:val="00476D63"/>
    <w:rsid w:val="004810DC"/>
    <w:rsid w:val="00481F62"/>
    <w:rsid w:val="00482193"/>
    <w:rsid w:val="00483507"/>
    <w:rsid w:val="004852CA"/>
    <w:rsid w:val="00487B23"/>
    <w:rsid w:val="00493B24"/>
    <w:rsid w:val="00494A81"/>
    <w:rsid w:val="00497009"/>
    <w:rsid w:val="00497CF4"/>
    <w:rsid w:val="004A19B3"/>
    <w:rsid w:val="004A1EA2"/>
    <w:rsid w:val="004A5262"/>
    <w:rsid w:val="004A6AE1"/>
    <w:rsid w:val="004A6F5E"/>
    <w:rsid w:val="004A7317"/>
    <w:rsid w:val="004A7507"/>
    <w:rsid w:val="004B0796"/>
    <w:rsid w:val="004B312A"/>
    <w:rsid w:val="004B352E"/>
    <w:rsid w:val="004B3BE4"/>
    <w:rsid w:val="004B4770"/>
    <w:rsid w:val="004C0313"/>
    <w:rsid w:val="004C2A7B"/>
    <w:rsid w:val="004C333E"/>
    <w:rsid w:val="004C5205"/>
    <w:rsid w:val="004C5307"/>
    <w:rsid w:val="004D085D"/>
    <w:rsid w:val="004D42A5"/>
    <w:rsid w:val="004D54A7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5896"/>
    <w:rsid w:val="004E641D"/>
    <w:rsid w:val="004E7471"/>
    <w:rsid w:val="004E7509"/>
    <w:rsid w:val="004E7B52"/>
    <w:rsid w:val="004E7E8B"/>
    <w:rsid w:val="004F02F3"/>
    <w:rsid w:val="004F0A26"/>
    <w:rsid w:val="004F0BF4"/>
    <w:rsid w:val="004F0F41"/>
    <w:rsid w:val="004F1D3D"/>
    <w:rsid w:val="004F30DD"/>
    <w:rsid w:val="004F3B87"/>
    <w:rsid w:val="004F3FF4"/>
    <w:rsid w:val="004F4272"/>
    <w:rsid w:val="004F4E1F"/>
    <w:rsid w:val="004F6F39"/>
    <w:rsid w:val="00502FA5"/>
    <w:rsid w:val="00503377"/>
    <w:rsid w:val="00503CCF"/>
    <w:rsid w:val="00512092"/>
    <w:rsid w:val="00513F87"/>
    <w:rsid w:val="0051738B"/>
    <w:rsid w:val="00517D0C"/>
    <w:rsid w:val="0052336C"/>
    <w:rsid w:val="00524863"/>
    <w:rsid w:val="00524AD9"/>
    <w:rsid w:val="00525042"/>
    <w:rsid w:val="0052722F"/>
    <w:rsid w:val="0052780D"/>
    <w:rsid w:val="00530445"/>
    <w:rsid w:val="005314BA"/>
    <w:rsid w:val="00532C15"/>
    <w:rsid w:val="00533EE6"/>
    <w:rsid w:val="00535C56"/>
    <w:rsid w:val="0053609B"/>
    <w:rsid w:val="00536493"/>
    <w:rsid w:val="00536E54"/>
    <w:rsid w:val="0053744B"/>
    <w:rsid w:val="005378FC"/>
    <w:rsid w:val="0054108A"/>
    <w:rsid w:val="0054245A"/>
    <w:rsid w:val="005431B6"/>
    <w:rsid w:val="00543377"/>
    <w:rsid w:val="005448C7"/>
    <w:rsid w:val="00546A58"/>
    <w:rsid w:val="0054746C"/>
    <w:rsid w:val="005508A8"/>
    <w:rsid w:val="00551D39"/>
    <w:rsid w:val="00552140"/>
    <w:rsid w:val="00552F10"/>
    <w:rsid w:val="00554E9F"/>
    <w:rsid w:val="00555FFC"/>
    <w:rsid w:val="0055743B"/>
    <w:rsid w:val="00562B04"/>
    <w:rsid w:val="00563AFE"/>
    <w:rsid w:val="00564022"/>
    <w:rsid w:val="00564487"/>
    <w:rsid w:val="0056723F"/>
    <w:rsid w:val="005718C9"/>
    <w:rsid w:val="0057591A"/>
    <w:rsid w:val="00575AA4"/>
    <w:rsid w:val="00576E5F"/>
    <w:rsid w:val="005771C5"/>
    <w:rsid w:val="005800D8"/>
    <w:rsid w:val="00584DD2"/>
    <w:rsid w:val="00585091"/>
    <w:rsid w:val="00585434"/>
    <w:rsid w:val="00585E8B"/>
    <w:rsid w:val="005905DF"/>
    <w:rsid w:val="00590627"/>
    <w:rsid w:val="00591044"/>
    <w:rsid w:val="0059138C"/>
    <w:rsid w:val="0059144A"/>
    <w:rsid w:val="00591A21"/>
    <w:rsid w:val="0059220A"/>
    <w:rsid w:val="005A493A"/>
    <w:rsid w:val="005A5C0D"/>
    <w:rsid w:val="005A7D98"/>
    <w:rsid w:val="005B01D0"/>
    <w:rsid w:val="005B15E3"/>
    <w:rsid w:val="005B28B5"/>
    <w:rsid w:val="005B3542"/>
    <w:rsid w:val="005B3D8F"/>
    <w:rsid w:val="005B418D"/>
    <w:rsid w:val="005B4CB2"/>
    <w:rsid w:val="005B5E99"/>
    <w:rsid w:val="005B7A5B"/>
    <w:rsid w:val="005C0AA9"/>
    <w:rsid w:val="005C4309"/>
    <w:rsid w:val="005C4DE6"/>
    <w:rsid w:val="005C6C27"/>
    <w:rsid w:val="005C6C2E"/>
    <w:rsid w:val="005C72B3"/>
    <w:rsid w:val="005C7916"/>
    <w:rsid w:val="005C7928"/>
    <w:rsid w:val="005C7CAD"/>
    <w:rsid w:val="005D1D96"/>
    <w:rsid w:val="005D2B44"/>
    <w:rsid w:val="005D41C5"/>
    <w:rsid w:val="005D64BA"/>
    <w:rsid w:val="005D6E78"/>
    <w:rsid w:val="005E01E1"/>
    <w:rsid w:val="005E060E"/>
    <w:rsid w:val="005E4461"/>
    <w:rsid w:val="005E4ADA"/>
    <w:rsid w:val="005E678B"/>
    <w:rsid w:val="005E6F60"/>
    <w:rsid w:val="005E781C"/>
    <w:rsid w:val="005F1DD9"/>
    <w:rsid w:val="005F1F54"/>
    <w:rsid w:val="005F388C"/>
    <w:rsid w:val="005F5011"/>
    <w:rsid w:val="00600141"/>
    <w:rsid w:val="006006FA"/>
    <w:rsid w:val="006016E0"/>
    <w:rsid w:val="0060231E"/>
    <w:rsid w:val="006025F7"/>
    <w:rsid w:val="006033B7"/>
    <w:rsid w:val="00604F7F"/>
    <w:rsid w:val="006054FA"/>
    <w:rsid w:val="00606EAB"/>
    <w:rsid w:val="006075DC"/>
    <w:rsid w:val="0061011E"/>
    <w:rsid w:val="006111D8"/>
    <w:rsid w:val="0061284F"/>
    <w:rsid w:val="00612A29"/>
    <w:rsid w:val="00612BAE"/>
    <w:rsid w:val="00615E20"/>
    <w:rsid w:val="00616C8E"/>
    <w:rsid w:val="006173A5"/>
    <w:rsid w:val="0062550E"/>
    <w:rsid w:val="00625849"/>
    <w:rsid w:val="00626AA2"/>
    <w:rsid w:val="00630CF2"/>
    <w:rsid w:val="00634987"/>
    <w:rsid w:val="00641FC0"/>
    <w:rsid w:val="006423AA"/>
    <w:rsid w:val="0064392B"/>
    <w:rsid w:val="00643A3F"/>
    <w:rsid w:val="00645EB7"/>
    <w:rsid w:val="00652081"/>
    <w:rsid w:val="00652DFF"/>
    <w:rsid w:val="006578A7"/>
    <w:rsid w:val="00663CA0"/>
    <w:rsid w:val="00666336"/>
    <w:rsid w:val="0067020F"/>
    <w:rsid w:val="00671692"/>
    <w:rsid w:val="00671E46"/>
    <w:rsid w:val="00671E52"/>
    <w:rsid w:val="0067275A"/>
    <w:rsid w:val="006732C5"/>
    <w:rsid w:val="00673923"/>
    <w:rsid w:val="00673C20"/>
    <w:rsid w:val="00674FF3"/>
    <w:rsid w:val="006756FD"/>
    <w:rsid w:val="00675CC7"/>
    <w:rsid w:val="00676DC7"/>
    <w:rsid w:val="00677708"/>
    <w:rsid w:val="00681CD6"/>
    <w:rsid w:val="00684513"/>
    <w:rsid w:val="00686296"/>
    <w:rsid w:val="0068749F"/>
    <w:rsid w:val="006901C9"/>
    <w:rsid w:val="00690991"/>
    <w:rsid w:val="00691C0B"/>
    <w:rsid w:val="00693126"/>
    <w:rsid w:val="00693FBF"/>
    <w:rsid w:val="006942E8"/>
    <w:rsid w:val="006964E4"/>
    <w:rsid w:val="00696B6C"/>
    <w:rsid w:val="00696E1E"/>
    <w:rsid w:val="0069724A"/>
    <w:rsid w:val="0069789E"/>
    <w:rsid w:val="006A0741"/>
    <w:rsid w:val="006A086B"/>
    <w:rsid w:val="006A3A6E"/>
    <w:rsid w:val="006A491F"/>
    <w:rsid w:val="006A71B5"/>
    <w:rsid w:val="006B22AC"/>
    <w:rsid w:val="006B4318"/>
    <w:rsid w:val="006B560A"/>
    <w:rsid w:val="006B60DE"/>
    <w:rsid w:val="006C0F0C"/>
    <w:rsid w:val="006C3C26"/>
    <w:rsid w:val="006C3D77"/>
    <w:rsid w:val="006C51A4"/>
    <w:rsid w:val="006C7DAF"/>
    <w:rsid w:val="006D006A"/>
    <w:rsid w:val="006D04B7"/>
    <w:rsid w:val="006D3493"/>
    <w:rsid w:val="006D511B"/>
    <w:rsid w:val="006D59AE"/>
    <w:rsid w:val="006E1ED7"/>
    <w:rsid w:val="006E2C97"/>
    <w:rsid w:val="006E2D27"/>
    <w:rsid w:val="006E3883"/>
    <w:rsid w:val="006E48E0"/>
    <w:rsid w:val="006E7D18"/>
    <w:rsid w:val="006F07FF"/>
    <w:rsid w:val="006F3E77"/>
    <w:rsid w:val="006F3FED"/>
    <w:rsid w:val="006F4349"/>
    <w:rsid w:val="006F680B"/>
    <w:rsid w:val="00701BF1"/>
    <w:rsid w:val="00703881"/>
    <w:rsid w:val="00707ABF"/>
    <w:rsid w:val="00710AD5"/>
    <w:rsid w:val="00711D28"/>
    <w:rsid w:val="007127A0"/>
    <w:rsid w:val="00713C16"/>
    <w:rsid w:val="007152BD"/>
    <w:rsid w:val="007171D4"/>
    <w:rsid w:val="0072093E"/>
    <w:rsid w:val="00722C69"/>
    <w:rsid w:val="00723190"/>
    <w:rsid w:val="007248CA"/>
    <w:rsid w:val="00725C84"/>
    <w:rsid w:val="00727134"/>
    <w:rsid w:val="0073090E"/>
    <w:rsid w:val="00733168"/>
    <w:rsid w:val="00733601"/>
    <w:rsid w:val="00736E27"/>
    <w:rsid w:val="007403EA"/>
    <w:rsid w:val="00743891"/>
    <w:rsid w:val="007441CE"/>
    <w:rsid w:val="0074423F"/>
    <w:rsid w:val="007449C1"/>
    <w:rsid w:val="00745BB0"/>
    <w:rsid w:val="007505C8"/>
    <w:rsid w:val="007506E2"/>
    <w:rsid w:val="00752406"/>
    <w:rsid w:val="007527C1"/>
    <w:rsid w:val="0075544D"/>
    <w:rsid w:val="007601D8"/>
    <w:rsid w:val="007634C1"/>
    <w:rsid w:val="0076465C"/>
    <w:rsid w:val="00765F22"/>
    <w:rsid w:val="00774E46"/>
    <w:rsid w:val="00775151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2FDD"/>
    <w:rsid w:val="0078460B"/>
    <w:rsid w:val="007849BD"/>
    <w:rsid w:val="0078502E"/>
    <w:rsid w:val="00786A9A"/>
    <w:rsid w:val="00786E11"/>
    <w:rsid w:val="0078717D"/>
    <w:rsid w:val="007873A9"/>
    <w:rsid w:val="00790DDF"/>
    <w:rsid w:val="007914FE"/>
    <w:rsid w:val="00792FF0"/>
    <w:rsid w:val="00793459"/>
    <w:rsid w:val="0079466A"/>
    <w:rsid w:val="00797BEF"/>
    <w:rsid w:val="007A04A0"/>
    <w:rsid w:val="007A2DED"/>
    <w:rsid w:val="007A3564"/>
    <w:rsid w:val="007A3651"/>
    <w:rsid w:val="007A5C7E"/>
    <w:rsid w:val="007B0CF7"/>
    <w:rsid w:val="007B41CA"/>
    <w:rsid w:val="007B4CBB"/>
    <w:rsid w:val="007B75DE"/>
    <w:rsid w:val="007B7643"/>
    <w:rsid w:val="007C0C40"/>
    <w:rsid w:val="007C122C"/>
    <w:rsid w:val="007C1A9B"/>
    <w:rsid w:val="007C2E32"/>
    <w:rsid w:val="007C39E6"/>
    <w:rsid w:val="007C6DFF"/>
    <w:rsid w:val="007D2151"/>
    <w:rsid w:val="007D3CD8"/>
    <w:rsid w:val="007D3D15"/>
    <w:rsid w:val="007D4111"/>
    <w:rsid w:val="007D4AE4"/>
    <w:rsid w:val="007E1028"/>
    <w:rsid w:val="007E1A96"/>
    <w:rsid w:val="007E1D25"/>
    <w:rsid w:val="007E2744"/>
    <w:rsid w:val="007E47AE"/>
    <w:rsid w:val="007F0DC1"/>
    <w:rsid w:val="007F22F2"/>
    <w:rsid w:val="007F2C62"/>
    <w:rsid w:val="007F507E"/>
    <w:rsid w:val="007F527A"/>
    <w:rsid w:val="007F66C2"/>
    <w:rsid w:val="007F683C"/>
    <w:rsid w:val="007F6C6F"/>
    <w:rsid w:val="008001A0"/>
    <w:rsid w:val="00801A06"/>
    <w:rsid w:val="00801CEF"/>
    <w:rsid w:val="00803148"/>
    <w:rsid w:val="00803BCD"/>
    <w:rsid w:val="008064EC"/>
    <w:rsid w:val="00806A4E"/>
    <w:rsid w:val="008109A5"/>
    <w:rsid w:val="00810AAD"/>
    <w:rsid w:val="00810ECC"/>
    <w:rsid w:val="00812618"/>
    <w:rsid w:val="00813256"/>
    <w:rsid w:val="0081423C"/>
    <w:rsid w:val="0081431C"/>
    <w:rsid w:val="00814907"/>
    <w:rsid w:val="00816292"/>
    <w:rsid w:val="00816B3A"/>
    <w:rsid w:val="00817D07"/>
    <w:rsid w:val="00817F91"/>
    <w:rsid w:val="00820E67"/>
    <w:rsid w:val="00825272"/>
    <w:rsid w:val="008256A4"/>
    <w:rsid w:val="008267F6"/>
    <w:rsid w:val="00827879"/>
    <w:rsid w:val="00830CB0"/>
    <w:rsid w:val="00831063"/>
    <w:rsid w:val="008311AB"/>
    <w:rsid w:val="008318DE"/>
    <w:rsid w:val="00832257"/>
    <w:rsid w:val="00834400"/>
    <w:rsid w:val="0083571C"/>
    <w:rsid w:val="008370AC"/>
    <w:rsid w:val="008373CD"/>
    <w:rsid w:val="00837828"/>
    <w:rsid w:val="00840CC1"/>
    <w:rsid w:val="0084127E"/>
    <w:rsid w:val="00842117"/>
    <w:rsid w:val="008423A3"/>
    <w:rsid w:val="00842EC9"/>
    <w:rsid w:val="0084532F"/>
    <w:rsid w:val="00845EAB"/>
    <w:rsid w:val="0085244A"/>
    <w:rsid w:val="0085473B"/>
    <w:rsid w:val="00856F99"/>
    <w:rsid w:val="00860AE3"/>
    <w:rsid w:val="008626EC"/>
    <w:rsid w:val="00863A3E"/>
    <w:rsid w:val="00865C47"/>
    <w:rsid w:val="0086610B"/>
    <w:rsid w:val="008662D4"/>
    <w:rsid w:val="00866FBC"/>
    <w:rsid w:val="00866FCA"/>
    <w:rsid w:val="008671B3"/>
    <w:rsid w:val="00873922"/>
    <w:rsid w:val="008745F4"/>
    <w:rsid w:val="008753E0"/>
    <w:rsid w:val="0087780C"/>
    <w:rsid w:val="00877E95"/>
    <w:rsid w:val="00880647"/>
    <w:rsid w:val="008838F7"/>
    <w:rsid w:val="00884F60"/>
    <w:rsid w:val="00887C0F"/>
    <w:rsid w:val="00891820"/>
    <w:rsid w:val="0089300D"/>
    <w:rsid w:val="00896FA2"/>
    <w:rsid w:val="008A066B"/>
    <w:rsid w:val="008A407F"/>
    <w:rsid w:val="008A55F4"/>
    <w:rsid w:val="008A5867"/>
    <w:rsid w:val="008B02CC"/>
    <w:rsid w:val="008B065A"/>
    <w:rsid w:val="008B0A45"/>
    <w:rsid w:val="008B11E3"/>
    <w:rsid w:val="008B1754"/>
    <w:rsid w:val="008B4746"/>
    <w:rsid w:val="008B4BE1"/>
    <w:rsid w:val="008B58E2"/>
    <w:rsid w:val="008B68FF"/>
    <w:rsid w:val="008C273F"/>
    <w:rsid w:val="008C501D"/>
    <w:rsid w:val="008C505C"/>
    <w:rsid w:val="008C65D2"/>
    <w:rsid w:val="008C71D2"/>
    <w:rsid w:val="008C7831"/>
    <w:rsid w:val="008C79B7"/>
    <w:rsid w:val="008D153A"/>
    <w:rsid w:val="008D17F3"/>
    <w:rsid w:val="008D2928"/>
    <w:rsid w:val="008D3E0B"/>
    <w:rsid w:val="008E12C5"/>
    <w:rsid w:val="008E21DB"/>
    <w:rsid w:val="008E2A0F"/>
    <w:rsid w:val="008E3A5B"/>
    <w:rsid w:val="008E4701"/>
    <w:rsid w:val="008E7846"/>
    <w:rsid w:val="008F0528"/>
    <w:rsid w:val="008F0BE8"/>
    <w:rsid w:val="008F17D5"/>
    <w:rsid w:val="008F2AA7"/>
    <w:rsid w:val="008F2F18"/>
    <w:rsid w:val="008F3749"/>
    <w:rsid w:val="008F4760"/>
    <w:rsid w:val="008F6E14"/>
    <w:rsid w:val="009019EE"/>
    <w:rsid w:val="00903313"/>
    <w:rsid w:val="00905B59"/>
    <w:rsid w:val="00914F53"/>
    <w:rsid w:val="00915B35"/>
    <w:rsid w:val="009162D3"/>
    <w:rsid w:val="00920A66"/>
    <w:rsid w:val="009212B0"/>
    <w:rsid w:val="009223B1"/>
    <w:rsid w:val="009246A7"/>
    <w:rsid w:val="0093054A"/>
    <w:rsid w:val="00932ED5"/>
    <w:rsid w:val="00934E74"/>
    <w:rsid w:val="009354FE"/>
    <w:rsid w:val="00940946"/>
    <w:rsid w:val="0094120B"/>
    <w:rsid w:val="009414F6"/>
    <w:rsid w:val="0094263C"/>
    <w:rsid w:val="00943E98"/>
    <w:rsid w:val="00945625"/>
    <w:rsid w:val="00945D91"/>
    <w:rsid w:val="009460EE"/>
    <w:rsid w:val="00946622"/>
    <w:rsid w:val="009466D7"/>
    <w:rsid w:val="00950C2C"/>
    <w:rsid w:val="00953168"/>
    <w:rsid w:val="00953604"/>
    <w:rsid w:val="00955FEF"/>
    <w:rsid w:val="00956882"/>
    <w:rsid w:val="00956B3D"/>
    <w:rsid w:val="009571E8"/>
    <w:rsid w:val="00957DC1"/>
    <w:rsid w:val="00961E20"/>
    <w:rsid w:val="00961E29"/>
    <w:rsid w:val="0096279B"/>
    <w:rsid w:val="00966D40"/>
    <w:rsid w:val="00972643"/>
    <w:rsid w:val="00973EF6"/>
    <w:rsid w:val="009741A3"/>
    <w:rsid w:val="00980384"/>
    <w:rsid w:val="00981E8F"/>
    <w:rsid w:val="00982D00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5349"/>
    <w:rsid w:val="009A7655"/>
    <w:rsid w:val="009B10DF"/>
    <w:rsid w:val="009B3448"/>
    <w:rsid w:val="009B4184"/>
    <w:rsid w:val="009B50AA"/>
    <w:rsid w:val="009B7726"/>
    <w:rsid w:val="009B782D"/>
    <w:rsid w:val="009B7EAF"/>
    <w:rsid w:val="009C1D95"/>
    <w:rsid w:val="009C20AD"/>
    <w:rsid w:val="009C20B6"/>
    <w:rsid w:val="009C51CB"/>
    <w:rsid w:val="009C7871"/>
    <w:rsid w:val="009D0D51"/>
    <w:rsid w:val="009D1A6E"/>
    <w:rsid w:val="009D27FF"/>
    <w:rsid w:val="009D2A97"/>
    <w:rsid w:val="009D3180"/>
    <w:rsid w:val="009D443D"/>
    <w:rsid w:val="009D6172"/>
    <w:rsid w:val="009D6557"/>
    <w:rsid w:val="009D6575"/>
    <w:rsid w:val="009D68D5"/>
    <w:rsid w:val="009D6AA7"/>
    <w:rsid w:val="009E0391"/>
    <w:rsid w:val="009E2A26"/>
    <w:rsid w:val="009E3CD5"/>
    <w:rsid w:val="009E6470"/>
    <w:rsid w:val="009E78BB"/>
    <w:rsid w:val="009F0055"/>
    <w:rsid w:val="009F0736"/>
    <w:rsid w:val="009F2A5D"/>
    <w:rsid w:val="009F44EC"/>
    <w:rsid w:val="009F4C85"/>
    <w:rsid w:val="009F4DF3"/>
    <w:rsid w:val="00A00237"/>
    <w:rsid w:val="00A02EF1"/>
    <w:rsid w:val="00A03EA1"/>
    <w:rsid w:val="00A04E6A"/>
    <w:rsid w:val="00A051BA"/>
    <w:rsid w:val="00A05B80"/>
    <w:rsid w:val="00A05F3B"/>
    <w:rsid w:val="00A1028B"/>
    <w:rsid w:val="00A139A1"/>
    <w:rsid w:val="00A14508"/>
    <w:rsid w:val="00A153AF"/>
    <w:rsid w:val="00A17718"/>
    <w:rsid w:val="00A222AA"/>
    <w:rsid w:val="00A233C9"/>
    <w:rsid w:val="00A25DDE"/>
    <w:rsid w:val="00A26CC2"/>
    <w:rsid w:val="00A303CC"/>
    <w:rsid w:val="00A308E4"/>
    <w:rsid w:val="00A31C82"/>
    <w:rsid w:val="00A32DDA"/>
    <w:rsid w:val="00A32F6A"/>
    <w:rsid w:val="00A333CA"/>
    <w:rsid w:val="00A33DCA"/>
    <w:rsid w:val="00A34A7F"/>
    <w:rsid w:val="00A367EA"/>
    <w:rsid w:val="00A36916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804"/>
    <w:rsid w:val="00A52B37"/>
    <w:rsid w:val="00A5402C"/>
    <w:rsid w:val="00A54B69"/>
    <w:rsid w:val="00A55474"/>
    <w:rsid w:val="00A60CD7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AF6"/>
    <w:rsid w:val="00A736AF"/>
    <w:rsid w:val="00A755D6"/>
    <w:rsid w:val="00A772BD"/>
    <w:rsid w:val="00A8007B"/>
    <w:rsid w:val="00A801D4"/>
    <w:rsid w:val="00A813FE"/>
    <w:rsid w:val="00A83DA3"/>
    <w:rsid w:val="00A90292"/>
    <w:rsid w:val="00A92BC7"/>
    <w:rsid w:val="00A951ED"/>
    <w:rsid w:val="00A960D4"/>
    <w:rsid w:val="00A965D0"/>
    <w:rsid w:val="00A96E81"/>
    <w:rsid w:val="00A976CB"/>
    <w:rsid w:val="00AA1A05"/>
    <w:rsid w:val="00AA29E0"/>
    <w:rsid w:val="00AA331D"/>
    <w:rsid w:val="00AA52CB"/>
    <w:rsid w:val="00AA65A1"/>
    <w:rsid w:val="00AA7967"/>
    <w:rsid w:val="00AB0DC0"/>
    <w:rsid w:val="00AB10C8"/>
    <w:rsid w:val="00AB193C"/>
    <w:rsid w:val="00AB268D"/>
    <w:rsid w:val="00AB3A08"/>
    <w:rsid w:val="00AB3DE3"/>
    <w:rsid w:val="00AB4D66"/>
    <w:rsid w:val="00AB501E"/>
    <w:rsid w:val="00AB5422"/>
    <w:rsid w:val="00AB5643"/>
    <w:rsid w:val="00AB6037"/>
    <w:rsid w:val="00AB61E1"/>
    <w:rsid w:val="00AC0631"/>
    <w:rsid w:val="00AC1940"/>
    <w:rsid w:val="00AC3371"/>
    <w:rsid w:val="00AC37CE"/>
    <w:rsid w:val="00AC4FDC"/>
    <w:rsid w:val="00AC75AA"/>
    <w:rsid w:val="00AC76A0"/>
    <w:rsid w:val="00AD1FBA"/>
    <w:rsid w:val="00AD383C"/>
    <w:rsid w:val="00AD568B"/>
    <w:rsid w:val="00AE2DE6"/>
    <w:rsid w:val="00AE3402"/>
    <w:rsid w:val="00AF137C"/>
    <w:rsid w:val="00AF42FD"/>
    <w:rsid w:val="00AF4D9F"/>
    <w:rsid w:val="00AF7312"/>
    <w:rsid w:val="00AF73FC"/>
    <w:rsid w:val="00AF75C5"/>
    <w:rsid w:val="00B00AF2"/>
    <w:rsid w:val="00B04618"/>
    <w:rsid w:val="00B073E2"/>
    <w:rsid w:val="00B07C4B"/>
    <w:rsid w:val="00B106A9"/>
    <w:rsid w:val="00B145F4"/>
    <w:rsid w:val="00B16E21"/>
    <w:rsid w:val="00B176F6"/>
    <w:rsid w:val="00B17A90"/>
    <w:rsid w:val="00B17C8E"/>
    <w:rsid w:val="00B20581"/>
    <w:rsid w:val="00B20EC0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5051"/>
    <w:rsid w:val="00B46940"/>
    <w:rsid w:val="00B46D28"/>
    <w:rsid w:val="00B4700E"/>
    <w:rsid w:val="00B47B8D"/>
    <w:rsid w:val="00B50203"/>
    <w:rsid w:val="00B5038B"/>
    <w:rsid w:val="00B50C27"/>
    <w:rsid w:val="00B52474"/>
    <w:rsid w:val="00B52F29"/>
    <w:rsid w:val="00B53523"/>
    <w:rsid w:val="00B54AB1"/>
    <w:rsid w:val="00B56FD4"/>
    <w:rsid w:val="00B57326"/>
    <w:rsid w:val="00B64624"/>
    <w:rsid w:val="00B67B68"/>
    <w:rsid w:val="00B7064F"/>
    <w:rsid w:val="00B76150"/>
    <w:rsid w:val="00B76271"/>
    <w:rsid w:val="00B82677"/>
    <w:rsid w:val="00B833FB"/>
    <w:rsid w:val="00B869D2"/>
    <w:rsid w:val="00B9214C"/>
    <w:rsid w:val="00B92907"/>
    <w:rsid w:val="00B959A2"/>
    <w:rsid w:val="00B95E29"/>
    <w:rsid w:val="00B9728F"/>
    <w:rsid w:val="00BA14BF"/>
    <w:rsid w:val="00BA24BD"/>
    <w:rsid w:val="00BA2A4A"/>
    <w:rsid w:val="00BA410B"/>
    <w:rsid w:val="00BA4827"/>
    <w:rsid w:val="00BA57D7"/>
    <w:rsid w:val="00BA65AD"/>
    <w:rsid w:val="00BB02A9"/>
    <w:rsid w:val="00BB13A5"/>
    <w:rsid w:val="00BB2937"/>
    <w:rsid w:val="00BB3DF7"/>
    <w:rsid w:val="00BB45AB"/>
    <w:rsid w:val="00BB60C1"/>
    <w:rsid w:val="00BB73E4"/>
    <w:rsid w:val="00BC1CD9"/>
    <w:rsid w:val="00BC2406"/>
    <w:rsid w:val="00BC3684"/>
    <w:rsid w:val="00BC5182"/>
    <w:rsid w:val="00BD3F59"/>
    <w:rsid w:val="00BD62E7"/>
    <w:rsid w:val="00BD7424"/>
    <w:rsid w:val="00BE00B4"/>
    <w:rsid w:val="00BE14C6"/>
    <w:rsid w:val="00BF1026"/>
    <w:rsid w:val="00BF1135"/>
    <w:rsid w:val="00BF1682"/>
    <w:rsid w:val="00BF1785"/>
    <w:rsid w:val="00BF1AA9"/>
    <w:rsid w:val="00BF24B4"/>
    <w:rsid w:val="00BF2D3D"/>
    <w:rsid w:val="00BF3B39"/>
    <w:rsid w:val="00BF4E85"/>
    <w:rsid w:val="00BF7936"/>
    <w:rsid w:val="00C011D5"/>
    <w:rsid w:val="00C01A68"/>
    <w:rsid w:val="00C01DCD"/>
    <w:rsid w:val="00C02B4A"/>
    <w:rsid w:val="00C02E03"/>
    <w:rsid w:val="00C034A4"/>
    <w:rsid w:val="00C03A48"/>
    <w:rsid w:val="00C03D5E"/>
    <w:rsid w:val="00C07BFC"/>
    <w:rsid w:val="00C138D3"/>
    <w:rsid w:val="00C13A3C"/>
    <w:rsid w:val="00C153C9"/>
    <w:rsid w:val="00C16CB0"/>
    <w:rsid w:val="00C17016"/>
    <w:rsid w:val="00C171C6"/>
    <w:rsid w:val="00C21DFF"/>
    <w:rsid w:val="00C226A6"/>
    <w:rsid w:val="00C240E5"/>
    <w:rsid w:val="00C27C5C"/>
    <w:rsid w:val="00C31A69"/>
    <w:rsid w:val="00C31CAD"/>
    <w:rsid w:val="00C32329"/>
    <w:rsid w:val="00C32A62"/>
    <w:rsid w:val="00C3565E"/>
    <w:rsid w:val="00C3613C"/>
    <w:rsid w:val="00C378EE"/>
    <w:rsid w:val="00C413DB"/>
    <w:rsid w:val="00C42047"/>
    <w:rsid w:val="00C42D3E"/>
    <w:rsid w:val="00C44D2F"/>
    <w:rsid w:val="00C44D91"/>
    <w:rsid w:val="00C46727"/>
    <w:rsid w:val="00C46A24"/>
    <w:rsid w:val="00C46E2A"/>
    <w:rsid w:val="00C51E63"/>
    <w:rsid w:val="00C526CE"/>
    <w:rsid w:val="00C53070"/>
    <w:rsid w:val="00C537A2"/>
    <w:rsid w:val="00C54952"/>
    <w:rsid w:val="00C5597C"/>
    <w:rsid w:val="00C559E5"/>
    <w:rsid w:val="00C56B1C"/>
    <w:rsid w:val="00C57197"/>
    <w:rsid w:val="00C60027"/>
    <w:rsid w:val="00C60CB3"/>
    <w:rsid w:val="00C63565"/>
    <w:rsid w:val="00C647FC"/>
    <w:rsid w:val="00C6484B"/>
    <w:rsid w:val="00C65320"/>
    <w:rsid w:val="00C6557D"/>
    <w:rsid w:val="00C67544"/>
    <w:rsid w:val="00C70274"/>
    <w:rsid w:val="00C705F8"/>
    <w:rsid w:val="00C7085B"/>
    <w:rsid w:val="00C70A11"/>
    <w:rsid w:val="00C71602"/>
    <w:rsid w:val="00C73335"/>
    <w:rsid w:val="00C73D78"/>
    <w:rsid w:val="00C7439E"/>
    <w:rsid w:val="00C749A4"/>
    <w:rsid w:val="00C75C7A"/>
    <w:rsid w:val="00C76893"/>
    <w:rsid w:val="00C77225"/>
    <w:rsid w:val="00C77D73"/>
    <w:rsid w:val="00C812C3"/>
    <w:rsid w:val="00C82D70"/>
    <w:rsid w:val="00C8366B"/>
    <w:rsid w:val="00C84679"/>
    <w:rsid w:val="00C91106"/>
    <w:rsid w:val="00C9192B"/>
    <w:rsid w:val="00C95858"/>
    <w:rsid w:val="00C9656D"/>
    <w:rsid w:val="00C96682"/>
    <w:rsid w:val="00C972A5"/>
    <w:rsid w:val="00C97F07"/>
    <w:rsid w:val="00CA02B3"/>
    <w:rsid w:val="00CA27AE"/>
    <w:rsid w:val="00CA2C48"/>
    <w:rsid w:val="00CA37E3"/>
    <w:rsid w:val="00CA48B5"/>
    <w:rsid w:val="00CA5ED6"/>
    <w:rsid w:val="00CA7B18"/>
    <w:rsid w:val="00CA7FFC"/>
    <w:rsid w:val="00CB052E"/>
    <w:rsid w:val="00CB0E02"/>
    <w:rsid w:val="00CB3C6F"/>
    <w:rsid w:val="00CB4A3F"/>
    <w:rsid w:val="00CB4B06"/>
    <w:rsid w:val="00CB79F4"/>
    <w:rsid w:val="00CC0302"/>
    <w:rsid w:val="00CC13F8"/>
    <w:rsid w:val="00CC2584"/>
    <w:rsid w:val="00CD0066"/>
    <w:rsid w:val="00CD06F3"/>
    <w:rsid w:val="00CD1D32"/>
    <w:rsid w:val="00CD1DF0"/>
    <w:rsid w:val="00CD3B95"/>
    <w:rsid w:val="00CD6592"/>
    <w:rsid w:val="00CE093A"/>
    <w:rsid w:val="00CE10AC"/>
    <w:rsid w:val="00CE138E"/>
    <w:rsid w:val="00CE18C2"/>
    <w:rsid w:val="00CE4395"/>
    <w:rsid w:val="00CE4A88"/>
    <w:rsid w:val="00CE6C56"/>
    <w:rsid w:val="00CE7AEC"/>
    <w:rsid w:val="00CE7BED"/>
    <w:rsid w:val="00CF0D83"/>
    <w:rsid w:val="00CF321D"/>
    <w:rsid w:val="00CF4A5F"/>
    <w:rsid w:val="00CF55DD"/>
    <w:rsid w:val="00CF6506"/>
    <w:rsid w:val="00CF7C2C"/>
    <w:rsid w:val="00D017F0"/>
    <w:rsid w:val="00D02459"/>
    <w:rsid w:val="00D07970"/>
    <w:rsid w:val="00D10596"/>
    <w:rsid w:val="00D1161B"/>
    <w:rsid w:val="00D15E71"/>
    <w:rsid w:val="00D21B46"/>
    <w:rsid w:val="00D22D98"/>
    <w:rsid w:val="00D24F63"/>
    <w:rsid w:val="00D25619"/>
    <w:rsid w:val="00D27698"/>
    <w:rsid w:val="00D327B7"/>
    <w:rsid w:val="00D3386F"/>
    <w:rsid w:val="00D343B0"/>
    <w:rsid w:val="00D3485D"/>
    <w:rsid w:val="00D37A73"/>
    <w:rsid w:val="00D37FF0"/>
    <w:rsid w:val="00D40C78"/>
    <w:rsid w:val="00D40CF5"/>
    <w:rsid w:val="00D41399"/>
    <w:rsid w:val="00D4465C"/>
    <w:rsid w:val="00D51B52"/>
    <w:rsid w:val="00D51E0E"/>
    <w:rsid w:val="00D53478"/>
    <w:rsid w:val="00D53F31"/>
    <w:rsid w:val="00D60000"/>
    <w:rsid w:val="00D611BD"/>
    <w:rsid w:val="00D63521"/>
    <w:rsid w:val="00D64363"/>
    <w:rsid w:val="00D64B76"/>
    <w:rsid w:val="00D668B8"/>
    <w:rsid w:val="00D707A4"/>
    <w:rsid w:val="00D70EDB"/>
    <w:rsid w:val="00D73FA1"/>
    <w:rsid w:val="00D7413A"/>
    <w:rsid w:val="00D75426"/>
    <w:rsid w:val="00D76299"/>
    <w:rsid w:val="00D7687E"/>
    <w:rsid w:val="00D8085A"/>
    <w:rsid w:val="00D83CCF"/>
    <w:rsid w:val="00D84530"/>
    <w:rsid w:val="00D86BF9"/>
    <w:rsid w:val="00D909AB"/>
    <w:rsid w:val="00D91C28"/>
    <w:rsid w:val="00D93185"/>
    <w:rsid w:val="00D94373"/>
    <w:rsid w:val="00D9496A"/>
    <w:rsid w:val="00D94E6C"/>
    <w:rsid w:val="00DA0880"/>
    <w:rsid w:val="00DA1991"/>
    <w:rsid w:val="00DA3965"/>
    <w:rsid w:val="00DA3995"/>
    <w:rsid w:val="00DA4349"/>
    <w:rsid w:val="00DA4AC3"/>
    <w:rsid w:val="00DA7673"/>
    <w:rsid w:val="00DA7D05"/>
    <w:rsid w:val="00DA7D14"/>
    <w:rsid w:val="00DB1414"/>
    <w:rsid w:val="00DB182C"/>
    <w:rsid w:val="00DB1C7A"/>
    <w:rsid w:val="00DB365D"/>
    <w:rsid w:val="00DB559A"/>
    <w:rsid w:val="00DB5AD6"/>
    <w:rsid w:val="00DB70A8"/>
    <w:rsid w:val="00DB73DF"/>
    <w:rsid w:val="00DB7FB0"/>
    <w:rsid w:val="00DC1C0B"/>
    <w:rsid w:val="00DC46E4"/>
    <w:rsid w:val="00DC60EB"/>
    <w:rsid w:val="00DC7C11"/>
    <w:rsid w:val="00DC7EF4"/>
    <w:rsid w:val="00DD0965"/>
    <w:rsid w:val="00DD0E5D"/>
    <w:rsid w:val="00DD5910"/>
    <w:rsid w:val="00DD59FF"/>
    <w:rsid w:val="00DD72F8"/>
    <w:rsid w:val="00DD747A"/>
    <w:rsid w:val="00DE029D"/>
    <w:rsid w:val="00DE3BB7"/>
    <w:rsid w:val="00DE54A4"/>
    <w:rsid w:val="00DE6152"/>
    <w:rsid w:val="00DE6734"/>
    <w:rsid w:val="00DE745E"/>
    <w:rsid w:val="00DF0027"/>
    <w:rsid w:val="00DF0207"/>
    <w:rsid w:val="00DF0685"/>
    <w:rsid w:val="00DF0C26"/>
    <w:rsid w:val="00DF22A5"/>
    <w:rsid w:val="00DF2C0D"/>
    <w:rsid w:val="00DF37E1"/>
    <w:rsid w:val="00DF4447"/>
    <w:rsid w:val="00DF4586"/>
    <w:rsid w:val="00DF4881"/>
    <w:rsid w:val="00DF63C7"/>
    <w:rsid w:val="00E008CA"/>
    <w:rsid w:val="00E01242"/>
    <w:rsid w:val="00E01368"/>
    <w:rsid w:val="00E10E2E"/>
    <w:rsid w:val="00E1177B"/>
    <w:rsid w:val="00E15254"/>
    <w:rsid w:val="00E1606D"/>
    <w:rsid w:val="00E20B1A"/>
    <w:rsid w:val="00E22CAF"/>
    <w:rsid w:val="00E23083"/>
    <w:rsid w:val="00E2405B"/>
    <w:rsid w:val="00E2461A"/>
    <w:rsid w:val="00E313A9"/>
    <w:rsid w:val="00E338D5"/>
    <w:rsid w:val="00E3445B"/>
    <w:rsid w:val="00E35538"/>
    <w:rsid w:val="00E37607"/>
    <w:rsid w:val="00E400D7"/>
    <w:rsid w:val="00E4107A"/>
    <w:rsid w:val="00E42766"/>
    <w:rsid w:val="00E44090"/>
    <w:rsid w:val="00E443D2"/>
    <w:rsid w:val="00E45E21"/>
    <w:rsid w:val="00E462BF"/>
    <w:rsid w:val="00E51F35"/>
    <w:rsid w:val="00E532A2"/>
    <w:rsid w:val="00E5426F"/>
    <w:rsid w:val="00E54EEA"/>
    <w:rsid w:val="00E5638D"/>
    <w:rsid w:val="00E6013B"/>
    <w:rsid w:val="00E60778"/>
    <w:rsid w:val="00E63563"/>
    <w:rsid w:val="00E65536"/>
    <w:rsid w:val="00E65C86"/>
    <w:rsid w:val="00E66804"/>
    <w:rsid w:val="00E6742C"/>
    <w:rsid w:val="00E67C0E"/>
    <w:rsid w:val="00E7062B"/>
    <w:rsid w:val="00E716E2"/>
    <w:rsid w:val="00E74E98"/>
    <w:rsid w:val="00E74FF9"/>
    <w:rsid w:val="00E7502C"/>
    <w:rsid w:val="00E757AD"/>
    <w:rsid w:val="00E76D84"/>
    <w:rsid w:val="00E7748F"/>
    <w:rsid w:val="00E81559"/>
    <w:rsid w:val="00E8267A"/>
    <w:rsid w:val="00E830E0"/>
    <w:rsid w:val="00E83FAD"/>
    <w:rsid w:val="00E84196"/>
    <w:rsid w:val="00E846CF"/>
    <w:rsid w:val="00E85EAA"/>
    <w:rsid w:val="00E864AF"/>
    <w:rsid w:val="00E86758"/>
    <w:rsid w:val="00E86781"/>
    <w:rsid w:val="00E8682A"/>
    <w:rsid w:val="00E87853"/>
    <w:rsid w:val="00E87C48"/>
    <w:rsid w:val="00E9023F"/>
    <w:rsid w:val="00E90719"/>
    <w:rsid w:val="00E90ACE"/>
    <w:rsid w:val="00E90D4D"/>
    <w:rsid w:val="00E91D9B"/>
    <w:rsid w:val="00E93C3B"/>
    <w:rsid w:val="00E94695"/>
    <w:rsid w:val="00E948F0"/>
    <w:rsid w:val="00E95879"/>
    <w:rsid w:val="00EA2188"/>
    <w:rsid w:val="00EA5194"/>
    <w:rsid w:val="00EA58F4"/>
    <w:rsid w:val="00EA61F1"/>
    <w:rsid w:val="00EA79AB"/>
    <w:rsid w:val="00EB18F5"/>
    <w:rsid w:val="00EB1E2D"/>
    <w:rsid w:val="00EB2DF9"/>
    <w:rsid w:val="00EB35E5"/>
    <w:rsid w:val="00EB7CB5"/>
    <w:rsid w:val="00EC04BD"/>
    <w:rsid w:val="00EC0529"/>
    <w:rsid w:val="00EC1FAB"/>
    <w:rsid w:val="00EC5D89"/>
    <w:rsid w:val="00EC6F5F"/>
    <w:rsid w:val="00EC7342"/>
    <w:rsid w:val="00ED0B06"/>
    <w:rsid w:val="00ED0BA2"/>
    <w:rsid w:val="00ED1160"/>
    <w:rsid w:val="00ED1161"/>
    <w:rsid w:val="00ED2130"/>
    <w:rsid w:val="00ED22F4"/>
    <w:rsid w:val="00ED26D0"/>
    <w:rsid w:val="00ED586E"/>
    <w:rsid w:val="00ED7F72"/>
    <w:rsid w:val="00EE04A3"/>
    <w:rsid w:val="00EE0D96"/>
    <w:rsid w:val="00EE1079"/>
    <w:rsid w:val="00EE2229"/>
    <w:rsid w:val="00EE51FC"/>
    <w:rsid w:val="00EE534E"/>
    <w:rsid w:val="00EE67DD"/>
    <w:rsid w:val="00EE6A64"/>
    <w:rsid w:val="00EF09D6"/>
    <w:rsid w:val="00EF1620"/>
    <w:rsid w:val="00EF42B2"/>
    <w:rsid w:val="00EF433C"/>
    <w:rsid w:val="00EF448C"/>
    <w:rsid w:val="00EF4C71"/>
    <w:rsid w:val="00EF5413"/>
    <w:rsid w:val="00EF663B"/>
    <w:rsid w:val="00F00B2B"/>
    <w:rsid w:val="00F016ED"/>
    <w:rsid w:val="00F03970"/>
    <w:rsid w:val="00F0521F"/>
    <w:rsid w:val="00F05410"/>
    <w:rsid w:val="00F06BE0"/>
    <w:rsid w:val="00F11199"/>
    <w:rsid w:val="00F111D3"/>
    <w:rsid w:val="00F11949"/>
    <w:rsid w:val="00F1213A"/>
    <w:rsid w:val="00F12E0D"/>
    <w:rsid w:val="00F138AD"/>
    <w:rsid w:val="00F16DE8"/>
    <w:rsid w:val="00F171D1"/>
    <w:rsid w:val="00F20B65"/>
    <w:rsid w:val="00F20FD6"/>
    <w:rsid w:val="00F22990"/>
    <w:rsid w:val="00F235F7"/>
    <w:rsid w:val="00F23CCB"/>
    <w:rsid w:val="00F2502A"/>
    <w:rsid w:val="00F254CF"/>
    <w:rsid w:val="00F2591D"/>
    <w:rsid w:val="00F2619F"/>
    <w:rsid w:val="00F271B1"/>
    <w:rsid w:val="00F273A4"/>
    <w:rsid w:val="00F27990"/>
    <w:rsid w:val="00F27AA8"/>
    <w:rsid w:val="00F302DF"/>
    <w:rsid w:val="00F31C7F"/>
    <w:rsid w:val="00F323C8"/>
    <w:rsid w:val="00F32CFF"/>
    <w:rsid w:val="00F33963"/>
    <w:rsid w:val="00F3477B"/>
    <w:rsid w:val="00F34B63"/>
    <w:rsid w:val="00F36ED7"/>
    <w:rsid w:val="00F377FA"/>
    <w:rsid w:val="00F37C62"/>
    <w:rsid w:val="00F4016B"/>
    <w:rsid w:val="00F4111F"/>
    <w:rsid w:val="00F41D32"/>
    <w:rsid w:val="00F42280"/>
    <w:rsid w:val="00F42C5E"/>
    <w:rsid w:val="00F44F2E"/>
    <w:rsid w:val="00F46050"/>
    <w:rsid w:val="00F462EF"/>
    <w:rsid w:val="00F511B1"/>
    <w:rsid w:val="00F55D3F"/>
    <w:rsid w:val="00F57908"/>
    <w:rsid w:val="00F5796D"/>
    <w:rsid w:val="00F607E5"/>
    <w:rsid w:val="00F60D32"/>
    <w:rsid w:val="00F61279"/>
    <w:rsid w:val="00F625F2"/>
    <w:rsid w:val="00F649BA"/>
    <w:rsid w:val="00F64D63"/>
    <w:rsid w:val="00F65CFC"/>
    <w:rsid w:val="00F66B79"/>
    <w:rsid w:val="00F67385"/>
    <w:rsid w:val="00F714F7"/>
    <w:rsid w:val="00F71BCF"/>
    <w:rsid w:val="00F726BA"/>
    <w:rsid w:val="00F73223"/>
    <w:rsid w:val="00F7531A"/>
    <w:rsid w:val="00F758E0"/>
    <w:rsid w:val="00F76664"/>
    <w:rsid w:val="00F76ACD"/>
    <w:rsid w:val="00F77408"/>
    <w:rsid w:val="00F77EE8"/>
    <w:rsid w:val="00F80D45"/>
    <w:rsid w:val="00F812CB"/>
    <w:rsid w:val="00F8177A"/>
    <w:rsid w:val="00F84898"/>
    <w:rsid w:val="00F90986"/>
    <w:rsid w:val="00F911A8"/>
    <w:rsid w:val="00F9357B"/>
    <w:rsid w:val="00F9419C"/>
    <w:rsid w:val="00F9586F"/>
    <w:rsid w:val="00F973DE"/>
    <w:rsid w:val="00FA0CE3"/>
    <w:rsid w:val="00FA18B1"/>
    <w:rsid w:val="00FA3C3C"/>
    <w:rsid w:val="00FA75A7"/>
    <w:rsid w:val="00FB01DB"/>
    <w:rsid w:val="00FB03CB"/>
    <w:rsid w:val="00FB2363"/>
    <w:rsid w:val="00FB2863"/>
    <w:rsid w:val="00FB2F7B"/>
    <w:rsid w:val="00FB3662"/>
    <w:rsid w:val="00FB3E66"/>
    <w:rsid w:val="00FB53B1"/>
    <w:rsid w:val="00FC3387"/>
    <w:rsid w:val="00FC4EB7"/>
    <w:rsid w:val="00FC5DE4"/>
    <w:rsid w:val="00FC5FD6"/>
    <w:rsid w:val="00FC7A3A"/>
    <w:rsid w:val="00FD1C72"/>
    <w:rsid w:val="00FD3C11"/>
    <w:rsid w:val="00FD3E74"/>
    <w:rsid w:val="00FD4991"/>
    <w:rsid w:val="00FD6AC1"/>
    <w:rsid w:val="00FE13A3"/>
    <w:rsid w:val="00FE2A2F"/>
    <w:rsid w:val="00FE2B88"/>
    <w:rsid w:val="00FE2EF9"/>
    <w:rsid w:val="00FE7F58"/>
    <w:rsid w:val="00FF122B"/>
    <w:rsid w:val="00FF1B04"/>
    <w:rsid w:val="00FF2444"/>
    <w:rsid w:val="00FF37BE"/>
    <w:rsid w:val="00FF6021"/>
    <w:rsid w:val="00FF6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  <w:style w:type="paragraph" w:styleId="22">
    <w:name w:val="Body Text 2"/>
    <w:basedOn w:val="a"/>
    <w:link w:val="23"/>
    <w:uiPriority w:val="99"/>
    <w:semiHidden/>
    <w:unhideWhenUsed/>
    <w:rsid w:val="005A5C0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5A5C0D"/>
    <w:rPr>
      <w:rFonts w:ascii="Calibri" w:eastAsia="Times New Roman" w:hAnsi="Calibri" w:cs="Calibri"/>
    </w:rPr>
  </w:style>
  <w:style w:type="paragraph" w:styleId="42">
    <w:name w:val="toc 4"/>
    <w:basedOn w:val="a"/>
    <w:next w:val="a"/>
    <w:autoRedefine/>
    <w:locked/>
    <w:rsid w:val="00F73223"/>
    <w:pPr>
      <w:spacing w:after="100"/>
      <w:ind w:left="660"/>
    </w:pPr>
  </w:style>
  <w:style w:type="paragraph" w:customStyle="1" w:styleId="ConsTitle">
    <w:name w:val="ConsTitle"/>
    <w:rsid w:val="00F7322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uiPriority w:val="99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aliases w:val="5"/>
    <w:uiPriority w:val="99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Текст сноски Знак1"/>
    <w:rsid w:val="008373CD"/>
  </w:style>
  <w:style w:type="paragraph" w:styleId="aff2">
    <w:name w:val="TOC Heading"/>
    <w:basedOn w:val="1"/>
    <w:next w:val="a"/>
    <w:uiPriority w:val="39"/>
    <w:semiHidden/>
    <w:unhideWhenUsed/>
    <w:qFormat/>
    <w:rsid w:val="008F6E14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0">
    <w:name w:val="toc 2"/>
    <w:basedOn w:val="a"/>
    <w:next w:val="a"/>
    <w:autoRedefine/>
    <w:uiPriority w:val="39"/>
    <w:qFormat/>
    <w:locked/>
    <w:rsid w:val="008F6E14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qFormat/>
    <w:locked/>
    <w:rsid w:val="008F6E14"/>
    <w:pPr>
      <w:spacing w:after="100"/>
      <w:ind w:left="440"/>
    </w:pPr>
  </w:style>
  <w:style w:type="paragraph" w:styleId="13">
    <w:name w:val="toc 1"/>
    <w:basedOn w:val="a"/>
    <w:next w:val="a"/>
    <w:autoRedefine/>
    <w:uiPriority w:val="39"/>
    <w:unhideWhenUsed/>
    <w:qFormat/>
    <w:locked/>
    <w:rsid w:val="00C749A4"/>
    <w:pPr>
      <w:spacing w:after="10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4E544E0851FF722673DBDC04B582BD5585C5F5F7BD45C726BF92B40F425F40577517F47A23F11D702AB7C82a6HAL" TargetMode="External"/><Relationship Id="rId21" Type="http://schemas.openxmlformats.org/officeDocument/2006/relationships/hyperlink" Target="consultantplus://offline/ref=F4E544E0851FF722673DBDC04B582BD558595C5D7DD45C726BF92B40F425F40577517F47A23F11D702AB7C82a6HAL" TargetMode="External"/><Relationship Id="rId34" Type="http://schemas.openxmlformats.org/officeDocument/2006/relationships/hyperlink" Target="consultantplus://offline/ref=F4E544E0851FF722673DBDC04B582BD5585C5B5C7BD45C726BF92B40F425F40577517F47A23F11D702AB7C82a6HAL" TargetMode="External"/><Relationship Id="rId42" Type="http://schemas.openxmlformats.org/officeDocument/2006/relationships/hyperlink" Target="consultantplus://offline/ref=F4E544E0851FF722673DBDC04B582BD5585C5A567DD45C726BF92B40F425F40577517F47A23F11D702AB7C82a6HAL" TargetMode="External"/><Relationship Id="rId47" Type="http://schemas.openxmlformats.org/officeDocument/2006/relationships/hyperlink" Target="consultantplus://offline/ref=F4E544E0851FF722673DBDC04B582BD5585C5F5A7FD45C726BF92B40F425F40577517F47A23F11D702AB7C82a6HAL" TargetMode="External"/><Relationship Id="rId50" Type="http://schemas.openxmlformats.org/officeDocument/2006/relationships/hyperlink" Target="consultantplus://offline/ref=F4E544E0851FF722673DBDC04B582BD55B5D5B597FD45C726BF92B40F425F40577517F47A23F11D702AB7C82a6HAL" TargetMode="External"/><Relationship Id="rId55" Type="http://schemas.openxmlformats.org/officeDocument/2006/relationships/hyperlink" Target="consultantplus://offline/ref=F4E544E0851FF722673DA2D54E582BD55E595E597CDB017863A02742F32AAB0070407F44A32111D11DA228D12C770A7505255BB8F2293EE0a3H8L" TargetMode="External"/><Relationship Id="rId63" Type="http://schemas.openxmlformats.org/officeDocument/2006/relationships/hyperlink" Target="consultantplus://offline/ref=F4E544E0851FF722673DBDC04B582BD5585C5F597DD45C726BF92B40F425F40577517F47A23F11D702AB7C82a6HAL" TargetMode="External"/><Relationship Id="rId68" Type="http://schemas.openxmlformats.org/officeDocument/2006/relationships/hyperlink" Target="consultantplus://offline/ref=F4E544E0851FF722673DBDC04B582BD5585C5C5E7BD45C726BF92B40F425F40577517F47A23F11D702AB7C82a6HAL" TargetMode="External"/><Relationship Id="rId76" Type="http://schemas.openxmlformats.org/officeDocument/2006/relationships/hyperlink" Target="consultantplus://offline/ref=F4E544E0851FF722673DBDC04B582BD55B5D595F7BD45C726BF92B40F425F40577517F47A23F11D702AB7C82a6HAL" TargetMode="External"/><Relationship Id="rId84" Type="http://schemas.openxmlformats.org/officeDocument/2006/relationships/hyperlink" Target="consultantplus://offline/ref=F4E544E0851FF722673DA1C057582BD558585A5F7389567A32F52947FB7AF11066097044BD2113CB1EA97Ea8H2L" TargetMode="External"/><Relationship Id="rId89" Type="http://schemas.openxmlformats.org/officeDocument/2006/relationships/hyperlink" Target="consultantplus://offline/ref=F4E544E0851FF722673DBDC04B582BD55B505B5F70D45C726BF92B40F425F40577517F47A23F11D702AB7C82a6HAL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4E544E0851FF722673DBDC04B582BD55B515D5E79D45C726BF92B40F425F40577517F47A23F11D702AB7C82a6HAL" TargetMode="External"/><Relationship Id="rId92" Type="http://schemas.openxmlformats.org/officeDocument/2006/relationships/hyperlink" Target="consultantplus://offline/ref=F4E544E0851FF722673DBDC04B582BD5585A5E597DD45C726BF92B40F425F40577517F47A23F11D702AB7C82a6H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E544E0851FF722673DBDC04B582BD5585C585A7AD45C726BF92B40F425F40577517F47A23F11D702AB7C82a6HAL" TargetMode="External"/><Relationship Id="rId29" Type="http://schemas.openxmlformats.org/officeDocument/2006/relationships/hyperlink" Target="consultantplus://offline/ref=F4E544E0851FF722673DBDC04B582BD5585C5B5F7DD45C726BF92B40F425F40577517F47A23F11D702AB7C82a6HAL" TargetMode="External"/><Relationship Id="rId11" Type="http://schemas.openxmlformats.org/officeDocument/2006/relationships/hyperlink" Target="consultantplus://offline/ref=F4E544E0851FF722673DBDC04B582BD5585D525C70D45C726BF92B40F425F40577517F47A23F11D702AB7C82a6HAL" TargetMode="External"/><Relationship Id="rId24" Type="http://schemas.openxmlformats.org/officeDocument/2006/relationships/hyperlink" Target="consultantplus://offline/ref=F4E544E0851FF722673DBDC04B582BD5585A5E587ED45C726BF92B40F425F40577517F47A23F11D702AB7C82a6HAL" TargetMode="External"/><Relationship Id="rId32" Type="http://schemas.openxmlformats.org/officeDocument/2006/relationships/hyperlink" Target="consultantplus://offline/ref=F4E544E0851FF722673DBDC04B582BD5585D525E7FD45C726BF92B40F425F40577517F47A23F11D702AB7C82a6HAL" TargetMode="External"/><Relationship Id="rId37" Type="http://schemas.openxmlformats.org/officeDocument/2006/relationships/hyperlink" Target="consultantplus://offline/ref=F4E544E0851FF722673DBDC04B582BD5585E59597BD45C726BF92B40F425F40577517F47A23F11D702AB7C82a6HAL" TargetMode="External"/><Relationship Id="rId40" Type="http://schemas.openxmlformats.org/officeDocument/2006/relationships/hyperlink" Target="consultantplus://offline/ref=F4E544E0851FF722673DBDC04B582BD5585E5B567FD45C726BF92B40F425F40577517F47A23F11D702AB7C82a6HAL" TargetMode="External"/><Relationship Id="rId45" Type="http://schemas.openxmlformats.org/officeDocument/2006/relationships/hyperlink" Target="consultantplus://offline/ref=F4E544E0851FF722673DBDC04B582BD5585C5A5C7DD45C726BF92B40F425F40577517F47A23F11D702AB7C82a6HAL" TargetMode="External"/><Relationship Id="rId53" Type="http://schemas.openxmlformats.org/officeDocument/2006/relationships/hyperlink" Target="consultantplus://offline/ref=F4E544E0851FF722673DBDC04B582BD5585D525E7ED45C726BF92B40F425F40577517F47A23F11D702AB7C82a6HAL" TargetMode="External"/><Relationship Id="rId58" Type="http://schemas.openxmlformats.org/officeDocument/2006/relationships/hyperlink" Target="consultantplus://offline/ref=F4E544E0851FF722673DA1C057582BD55B5A585778D45C726BF92B40F425F40577517F47A23F11D702AB7C82a6HAL" TargetMode="External"/><Relationship Id="rId66" Type="http://schemas.openxmlformats.org/officeDocument/2006/relationships/hyperlink" Target="consultantplus://offline/ref=F4E544E0851FF722673DBDC04B582BD5585C5F5B7BD45C726BF92B40F425F40577517F47A23F11D702AB7C82a6HAL" TargetMode="External"/><Relationship Id="rId74" Type="http://schemas.openxmlformats.org/officeDocument/2006/relationships/hyperlink" Target="consultantplus://offline/ref=F4E544E0851FF722673DA2D54E582BD5595D535A7ED9017863A02742F32AAB0062402748A1200FD51EB77E806Aa2H0L" TargetMode="External"/><Relationship Id="rId79" Type="http://schemas.openxmlformats.org/officeDocument/2006/relationships/hyperlink" Target="consultantplus://offline/ref=F4E544E0851FF722673DA1C057582BD5585E5B5C7389567A32F52947FB7AF11066097044BD2113CB1EA97Ea8H2L" TargetMode="External"/><Relationship Id="rId87" Type="http://schemas.openxmlformats.org/officeDocument/2006/relationships/hyperlink" Target="consultantplus://offline/ref=F4E544E0851FF722673DBDC04B582BD5585E5B5771D45C726BF92B40F425F40577517F47A23F11D702AB7C82a6HAL" TargetMode="External"/><Relationship Id="rId102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4E544E0851FF722673DBDC04B582BD5585C5F597BD45C726BF92B40F425F40577517F47A23F11D702AB7C82a6HAL" TargetMode="External"/><Relationship Id="rId82" Type="http://schemas.openxmlformats.org/officeDocument/2006/relationships/hyperlink" Target="consultantplus://offline/ref=F4E544E0851FF722673DBDC04B582BD5525D5D587389567A32F52947FB7AF11066097044BD2113CB1EA97Ea8H2L" TargetMode="External"/><Relationship Id="rId90" Type="http://schemas.openxmlformats.org/officeDocument/2006/relationships/hyperlink" Target="consultantplus://offline/ref=F4E544E0851FF722673DBDC04B582BD55B505B5F79D45C726BF92B40F425F40577517F47A23F11D702AB7C82a6HAL" TargetMode="External"/><Relationship Id="rId95" Type="http://schemas.openxmlformats.org/officeDocument/2006/relationships/hyperlink" Target="consultantplus://offline/ref=F4E544E0851FF722673DA1C057582BD55D5A5A577389567A32F52947FB7AF11066097044BD2113CB1EA97Ea8H2L" TargetMode="External"/><Relationship Id="rId19" Type="http://schemas.openxmlformats.org/officeDocument/2006/relationships/hyperlink" Target="consultantplus://offline/ref=F4E544E0851FF722673DBDC04B582BD5585F5D5A70D45C726BF92B40F425F40577517F47A23F11D702AB7C82a6HAL" TargetMode="External"/><Relationship Id="rId14" Type="http://schemas.openxmlformats.org/officeDocument/2006/relationships/hyperlink" Target="consultantplus://offline/ref=F4E544E0851FF722673DBDC04B582BD5585C585A7CD45C726BF92B40F425F40577517F47A23F11D702AB7C82a6HAL" TargetMode="External"/><Relationship Id="rId22" Type="http://schemas.openxmlformats.org/officeDocument/2006/relationships/hyperlink" Target="consultantplus://offline/ref=F4E544E0851FF722673DBDC04B582BD558595E5B70D45C726BF92B40F425F40577517F47A23F11D702AB7C82a6HAL" TargetMode="External"/><Relationship Id="rId27" Type="http://schemas.openxmlformats.org/officeDocument/2006/relationships/hyperlink" Target="consultantplus://offline/ref=F4E544E0851FF722673DBDC04B582BD5585C5B587BD45C726BF92B40F425F40577517F47A23F11D702AB7C82a6HAL" TargetMode="External"/><Relationship Id="rId30" Type="http://schemas.openxmlformats.org/officeDocument/2006/relationships/hyperlink" Target="consultantplus://offline/ref=F4E544E0851FF722673DBDC04B582BD5585A585E7BD45C726BF92B40F425F40577517F47A23F11D702AB7C82a6HAL" TargetMode="External"/><Relationship Id="rId35" Type="http://schemas.openxmlformats.org/officeDocument/2006/relationships/hyperlink" Target="consultantplus://offline/ref=F4E544E0851FF722673DBDC04B582BD5585C5B5F7CD45C726BF92B40F425F40577517F47A23F11D702AB7C82a6HAL" TargetMode="External"/><Relationship Id="rId43" Type="http://schemas.openxmlformats.org/officeDocument/2006/relationships/hyperlink" Target="consultantplus://offline/ref=F4E544E0851FF722673DBDC04B582BD5585A5D5E7DD45C726BF92B40F425F40577517F47A23F11D702AB7C82a6HAL" TargetMode="External"/><Relationship Id="rId48" Type="http://schemas.openxmlformats.org/officeDocument/2006/relationships/hyperlink" Target="consultantplus://offline/ref=F4E544E0851FF722673DBDC04B582BD5585E5B597FD45C726BF92B40F425F40577517F47A23F11D702AB7C82a6HAL" TargetMode="External"/><Relationship Id="rId56" Type="http://schemas.openxmlformats.org/officeDocument/2006/relationships/hyperlink" Target="consultantplus://offline/ref=F4E544E0851FF722673DBDC04B582BD55B5B5F5A79D45C726BF92B40F425F40577517F47A23F11D702AB7C82a6HAL" TargetMode="External"/><Relationship Id="rId64" Type="http://schemas.openxmlformats.org/officeDocument/2006/relationships/hyperlink" Target="consultantplus://offline/ref=F4E544E0851FF722673DBDC04B582BD5585C5F587FD45C726BF92B40F425F40577517F47A23F11D702AB7C82a6HAL" TargetMode="External"/><Relationship Id="rId69" Type="http://schemas.openxmlformats.org/officeDocument/2006/relationships/hyperlink" Target="consultantplus://offline/ref=F4E544E0851FF722673DBDC04B582BD55B515D5D79D45C726BF92B40F425F40577517F47A23F11D702AB7C82a6HAL" TargetMode="External"/><Relationship Id="rId77" Type="http://schemas.openxmlformats.org/officeDocument/2006/relationships/hyperlink" Target="consultantplus://offline/ref=F4E544E0851FF722673DBDC04B582BD55B5E5F567FD45C726BF92B40F425F40577517F47A23F11D702AB7C82a6HAL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F4E544E0851FF722673DBDC04B582BD55859595778D45C726BF92B40F425F40577517F47A23F11D702AB7C82a6HAL" TargetMode="External"/><Relationship Id="rId72" Type="http://schemas.openxmlformats.org/officeDocument/2006/relationships/hyperlink" Target="consultantplus://offline/ref=F4E544E0851FF722673DBDC04B582BD5585C5E587AD45C726BF92B40F425F40577517F47A23F11D702AB7C82a6HAL" TargetMode="External"/><Relationship Id="rId80" Type="http://schemas.openxmlformats.org/officeDocument/2006/relationships/hyperlink" Target="consultantplus://offline/ref=F4E544E0851FF722673DBDC04B582BD55B5C525C7DD45C726BF92B40F425F40577517F47A23F11D702AB7C82a6HAL" TargetMode="External"/><Relationship Id="rId85" Type="http://schemas.openxmlformats.org/officeDocument/2006/relationships/hyperlink" Target="consultantplus://offline/ref=F4E544E0851FF722673DA1C057582BD55E5F525F7389567A32F52947FB7AF11066097044BD2113CB1EA97Ea8H2L" TargetMode="External"/><Relationship Id="rId93" Type="http://schemas.openxmlformats.org/officeDocument/2006/relationships/hyperlink" Target="consultantplus://offline/ref=F4E544E0851FF722673DBDC04B582BD558595D5778D45C726BF92B40F425F40577517F47A23F11D702AB7C82a6HAL" TargetMode="External"/><Relationship Id="rId98" Type="http://schemas.openxmlformats.org/officeDocument/2006/relationships/header" Target="header2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F4E544E0851FF722673DBDC04B582BD5585C5D5E7AD45C726BF92B40F425F40577517F47A23F11D702AB7C82a6HAL" TargetMode="External"/><Relationship Id="rId17" Type="http://schemas.openxmlformats.org/officeDocument/2006/relationships/hyperlink" Target="consultantplus://offline/ref=F4E544E0851FF722673DBDC04B582BD5585F5E587AD45C726BF92B40F425F40577517F47A23F11D702AB7C82a6HAL" TargetMode="External"/><Relationship Id="rId25" Type="http://schemas.openxmlformats.org/officeDocument/2006/relationships/hyperlink" Target="consultantplus://offline/ref=F4E544E0851FF722673DBDC04B582BD5585C5F5F7AD45C726BF92B40F425F40577517F47A23F11D702AB7C82a6HAL" TargetMode="External"/><Relationship Id="rId33" Type="http://schemas.openxmlformats.org/officeDocument/2006/relationships/hyperlink" Target="consultantplus://offline/ref=F4E544E0851FF722673DBDC04B582BD5585D525E7CD45C726BF92B40F425F40577517F47A23F11D702AB7C82a6HAL" TargetMode="External"/><Relationship Id="rId38" Type="http://schemas.openxmlformats.org/officeDocument/2006/relationships/hyperlink" Target="consultantplus://offline/ref=F4E544E0851FF722673DBDC04B582BD5585E5B5B79D45C726BF92B40F425F40577517F47A23F11D702AB7C82a6HAL" TargetMode="External"/><Relationship Id="rId46" Type="http://schemas.openxmlformats.org/officeDocument/2006/relationships/hyperlink" Target="consultantplus://offline/ref=F4E544E0851FF722673DBDC04B582BD5585A5E5770D45C726BF92B40F425F40577517F47A23F11D702AB7C82a6HAL" TargetMode="External"/><Relationship Id="rId59" Type="http://schemas.openxmlformats.org/officeDocument/2006/relationships/hyperlink" Target="consultantplus://offline/ref=F4E544E0851FF722673DA1C057582BD5585F5B5870D45C726BF92B40F425F40577517F47A23F11D702AB7C82a6HAL" TargetMode="External"/><Relationship Id="rId67" Type="http://schemas.openxmlformats.org/officeDocument/2006/relationships/hyperlink" Target="consultantplus://offline/ref=F4E544E0851FF722673DBDC04B582BD5585C5F597FD45C726BF92B40F425F40577517F47A23F11D702AB7C82a6HAL" TargetMode="External"/><Relationship Id="rId20" Type="http://schemas.openxmlformats.org/officeDocument/2006/relationships/hyperlink" Target="consultantplus://offline/ref=F4E544E0851FF722673DBDC04B582BD558595D577BD45C726BF92B40F425F40577517F47A23F11D702AB7C82a6HAL" TargetMode="External"/><Relationship Id="rId41" Type="http://schemas.openxmlformats.org/officeDocument/2006/relationships/hyperlink" Target="consultantplus://offline/ref=F4E544E0851FF722673DBDC04B582BD55B5F595971D45C726BF92B40F425F40577517F47A23F11D702AB7C82a6HAL" TargetMode="External"/><Relationship Id="rId54" Type="http://schemas.openxmlformats.org/officeDocument/2006/relationships/hyperlink" Target="consultantplus://offline/ref=F4E544E0851FF722673DBDC04B582BD5585E5B5778D45C726BF92B40F425F40577517F47A23F11D702AB7C82a6HAL" TargetMode="External"/><Relationship Id="rId62" Type="http://schemas.openxmlformats.org/officeDocument/2006/relationships/hyperlink" Target="consultantplus://offline/ref=F4E544E0851FF722673DBDC04B582BD5585C5F597CD45C726BF92B40F425F40577517F47A23F11D702AB7C82a6HAL" TargetMode="External"/><Relationship Id="rId70" Type="http://schemas.openxmlformats.org/officeDocument/2006/relationships/hyperlink" Target="consultantplus://offline/ref=F4E544E0851FF722673DBDC04B582BD55B515D5E7AD45C726BF92B40F425F40577517F47A23F11D702AB7C82a6HAL" TargetMode="External"/><Relationship Id="rId75" Type="http://schemas.openxmlformats.org/officeDocument/2006/relationships/hyperlink" Target="consultantplus://offline/ref=F4E544E0851FF722673DBDC04B582BD55B51535A7AD45C726BF92B40F425F40577517F47A23F11D702AB7C82a6HAL" TargetMode="External"/><Relationship Id="rId83" Type="http://schemas.openxmlformats.org/officeDocument/2006/relationships/hyperlink" Target="consultantplus://offline/ref=F4E544E0851FF722673DBDC04B582BD55B5F5F5A71D45C726BF92B40F425F40577517F47A23F11D702AB7C82a6HAL" TargetMode="External"/><Relationship Id="rId88" Type="http://schemas.openxmlformats.org/officeDocument/2006/relationships/hyperlink" Target="consultantplus://offline/ref=F4E544E0851FF722673DBDC04B582BD55D5059577389567A32F52947FB7AF11066097044BD2113CB1EA97Ea8H2L" TargetMode="External"/><Relationship Id="rId91" Type="http://schemas.openxmlformats.org/officeDocument/2006/relationships/hyperlink" Target="consultantplus://offline/ref=F4E544E0851FF722673DBDC04B582BD5585F5A5C79D45C726BF92B40F425F40577517F47A23F11D702AB7C82a6HAL" TargetMode="External"/><Relationship Id="rId96" Type="http://schemas.openxmlformats.org/officeDocument/2006/relationships/hyperlink" Target="consultantplus://offline/ref=F4E544E0851FF722673DA2D54E582BD558585C5F7CD8017863A02742F32AAB0070407F44A32111D419A228D12C770A7505255BB8F2293EE0a3H8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F4E544E0851FF722673DBDC04B582BD5585C5A5C7CD45C726BF92B40F425F40577517F47A23F11D702AB7C82a6HAL" TargetMode="External"/><Relationship Id="rId23" Type="http://schemas.openxmlformats.org/officeDocument/2006/relationships/hyperlink" Target="consultantplus://offline/ref=F4E544E0851FF722673DBDC04B582BD558595D577AD45C726BF92B40F425F40577517F47A23F11D702AB7C82a6HAL" TargetMode="External"/><Relationship Id="rId28" Type="http://schemas.openxmlformats.org/officeDocument/2006/relationships/hyperlink" Target="consultantplus://offline/ref=F4E544E0851FF722673DBDC04B582BD5585F525F7CD45C726BF92B40F425F40577517F47A23F11D702AB7C82a6HAL" TargetMode="External"/><Relationship Id="rId36" Type="http://schemas.openxmlformats.org/officeDocument/2006/relationships/hyperlink" Target="consultantplus://offline/ref=F4E544E0851FF722673DBDC04B582BD5585A5C587CD45C726BF92B40F425F40577517F47A23F11D702AB7C82a6HAL" TargetMode="External"/><Relationship Id="rId49" Type="http://schemas.openxmlformats.org/officeDocument/2006/relationships/hyperlink" Target="consultantplus://offline/ref=F4E544E0851FF722673DBDC04B582BD5585A525E7ED45C726BF92B40F425F40577517F47A23F11D702AB7C82a6HAL" TargetMode="External"/><Relationship Id="rId57" Type="http://schemas.openxmlformats.org/officeDocument/2006/relationships/hyperlink" Target="consultantplus://offline/ref=F4E544E0851FF722673DBDC04B582BD55B5E58597AD45C726BF92B40F425F40577517F47A23F11D702AB7C82a6HAL" TargetMode="External"/><Relationship Id="rId10" Type="http://schemas.openxmlformats.org/officeDocument/2006/relationships/hyperlink" Target="https://sovet-sichgor.admin-smolensk.ru/" TargetMode="External"/><Relationship Id="rId31" Type="http://schemas.openxmlformats.org/officeDocument/2006/relationships/hyperlink" Target="consultantplus://offline/ref=F4E544E0851FF722673DBDC04B582BD558585A5D78D45C726BF92B40F425F40577517F47A23F11D702AB7C82a6HAL" TargetMode="External"/><Relationship Id="rId44" Type="http://schemas.openxmlformats.org/officeDocument/2006/relationships/hyperlink" Target="consultantplus://offline/ref=F4E544E0851FF722673DBDC04B582BD5585A535678D45C726BF92B40F425F40577517F47A23F11D702AB7C82a6HAL" TargetMode="External"/><Relationship Id="rId52" Type="http://schemas.openxmlformats.org/officeDocument/2006/relationships/hyperlink" Target="consultantplus://offline/ref=F4E544E0851FF722673DBDC04B582BD5585D52587AD45C726BF92B40F425F40577517F47A23F11D702AB7C82a6HAL" TargetMode="External"/><Relationship Id="rId60" Type="http://schemas.openxmlformats.org/officeDocument/2006/relationships/hyperlink" Target="consultantplus://offline/ref=F4E544E0851FF722673DBDC04B582BD5585C5F587ED45C726BF92B40F425F40577517F47A23F11D702AB7C82a6HAL" TargetMode="External"/><Relationship Id="rId65" Type="http://schemas.openxmlformats.org/officeDocument/2006/relationships/hyperlink" Target="consultantplus://offline/ref=F4E544E0851FF722673DBDC04B582BD5585C5F597ED45C726BF92B40F425F40577517F47A23F11D702AB7C82a6HAL" TargetMode="External"/><Relationship Id="rId73" Type="http://schemas.openxmlformats.org/officeDocument/2006/relationships/hyperlink" Target="consultantplus://offline/ref=F4E544E0851FF722673DBDC04B582BD55B51525B71D45C726BF92B40F425F40577517F47A23F11D702AB7C82a6HAL" TargetMode="External"/><Relationship Id="rId78" Type="http://schemas.openxmlformats.org/officeDocument/2006/relationships/hyperlink" Target="consultantplus://offline/ref=F4E544E0851FF722673DA1C057582BD55E5B53577389567A32F52947FB7AF11066097044BD2113CB1EA97Ea8H2L" TargetMode="External"/><Relationship Id="rId81" Type="http://schemas.openxmlformats.org/officeDocument/2006/relationships/hyperlink" Target="consultantplus://offline/ref=F4E544E0851FF722673DBDC04B582BD55B5E535B79D45C726BF92B40F425F40577517F47A23F11D702AB7C82a6HAL" TargetMode="External"/><Relationship Id="rId86" Type="http://schemas.openxmlformats.org/officeDocument/2006/relationships/hyperlink" Target="consultantplus://offline/ref=F4E544E0851FF722673DA1C057582BD55E5D5B587389567A32F52947FB7AF11066097044BD2113CB1EA97Ea8H2L" TargetMode="External"/><Relationship Id="rId94" Type="http://schemas.openxmlformats.org/officeDocument/2006/relationships/hyperlink" Target="consultantplus://offline/ref=F4E544E0851FF722673DA1C057582BD55C595B5E7389567A32F52947FB7AF11066097044BD2113CB1EA97Ea8H2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consultantplus://offline/ref=F4E544E0851FF722673DBDC04B582BD5585C5F5F7DD45C726BF92B40F425F40577517F47A23F11D702AB7C82a6HAL" TargetMode="External"/><Relationship Id="rId18" Type="http://schemas.openxmlformats.org/officeDocument/2006/relationships/hyperlink" Target="consultantplus://offline/ref=F4E544E0851FF722673DBDC04B582BD5585E5B5D71D45C726BF92B40F425F40577517F47A23F11D702AB7C82a6HAL" TargetMode="External"/><Relationship Id="rId39" Type="http://schemas.openxmlformats.org/officeDocument/2006/relationships/hyperlink" Target="consultantplus://offline/ref=F4E544E0851FF722673DBDC04B582BD5585D535970D45C726BF92B40F425F40577517F47A23F11D702AB7C82a6H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558A7-3766-469B-8EC4-393BA8C9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58</Pages>
  <Words>25494</Words>
  <Characters>145321</Characters>
  <Application>Microsoft Office Word</Application>
  <DocSecurity>0</DocSecurity>
  <Lines>1211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41</cp:revision>
  <cp:lastPrinted>2022-07-28T10:19:00Z</cp:lastPrinted>
  <dcterms:created xsi:type="dcterms:W3CDTF">2022-10-13T12:29:00Z</dcterms:created>
  <dcterms:modified xsi:type="dcterms:W3CDTF">2022-11-17T07:04:00Z</dcterms:modified>
</cp:coreProperties>
</file>